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a5cff100caaeed51f6bc4cce33ccf970b4b03b1"/>
    <w:p>
      <w:pPr>
        <w:pStyle w:val="Heading1"/>
      </w:pPr>
      <w:r>
        <w:t xml:space="preserve">Literature Review: The Role of Biologists in South Africa Johannesburg</w:t>
      </w:r>
    </w:p>
    <w:p>
      <w:pPr>
        <w:pStyle w:val="FirstParagraph"/>
      </w:pPr>
      <w:r>
        <w:t xml:space="preserve">This document presents a comprehensive literature review focusing on the contributions, challenges, and opportunities for biologists operating within the context of</w:t>
      </w:r>
      <w:r>
        <w:t xml:space="preserve"> </w:t>
      </w:r>
      <w:r>
        <w:rPr>
          <w:bCs/>
          <w:b/>
        </w:rPr>
        <w:t xml:space="preserve">South Africa Johannesburg</w:t>
      </w:r>
      <w:r>
        <w:t xml:space="preserve">. The review synthesizes existing academic and professional literature to highlight the unique role of biologists in addressing ecological, socio-economic, and scientific issues specific to this region. By examining historical trends, contemporary research agendas, and institutional frameworks in</w:t>
      </w:r>
      <w:r>
        <w:t xml:space="preserve"> </w:t>
      </w:r>
      <w:r>
        <w:rPr>
          <w:bCs/>
          <w:b/>
        </w:rPr>
        <w:t xml:space="preserve">Johannesburg</w:t>
      </w:r>
      <w:r>
        <w:t xml:space="preserve">, this review underscores the critical importance of biological sciences in shaping sustainable development policies and practices across South Africa.</w:t>
      </w:r>
    </w:p>
    <w:bookmarkStart w:id="20" w:name="X6543d2d504b8034ceb988c86ab10db945d63a5a"/>
    <w:p>
      <w:pPr>
        <w:pStyle w:val="Heading2"/>
      </w:pPr>
      <w:r>
        <w:t xml:space="preserve">Historical Context of Biological Research in Johannesburg</w:t>
      </w:r>
    </w:p>
    <w:p>
      <w:pPr>
        <w:pStyle w:val="FirstParagraph"/>
      </w:pPr>
      <w:r>
        <w:rPr>
          <w:bCs/>
          <w:b/>
        </w:rPr>
        <w:t xml:space="preserve">South Africa Johannesburg</w:t>
      </w:r>
      <w:r>
        <w:t xml:space="preserve"> </w:t>
      </w:r>
      <w:r>
        <w:t xml:space="preserve">has long been a hub for scientific inquiry, with its academic institutions and research centers playing a pivotal role in advancing biological knowledge. The University of the Witwatersrand (Wits), established in 1896, is one of the region's most prominent institutions for biological sciences. Early research conducted by biologists at Wits focused on local flora and fauna, including studies on the unique biodiversity of South Africa's ecosystems such as the Highveld grasslands and the surrounding savannahs.</w:t>
      </w:r>
    </w:p>
    <w:p>
      <w:pPr>
        <w:pStyle w:val="BodyText"/>
      </w:pPr>
      <w:r>
        <w:t xml:space="preserve">Literature from the mid-20th century highlights how biologists in Johannesburg contributed to national conservation efforts. For instance, early work by researchers at Wits laid foundational knowledge for understanding the impacts of urbanization on wildlife habitats. These studies emphasized the need for ecological zoning and protected areas—a principle that remains central to contemporary biological research in</w:t>
      </w:r>
      <w:r>
        <w:t xml:space="preserve"> </w:t>
      </w:r>
      <w:r>
        <w:rPr>
          <w:bCs/>
          <w:b/>
        </w:rPr>
        <w:t xml:space="preserve">Johannesburg</w:t>
      </w:r>
      <w:r>
        <w:t xml:space="preserve">.</w:t>
      </w:r>
    </w:p>
    <w:bookmarkEnd w:id="20"/>
    <w:bookmarkStart w:id="21" w:name="X173429d9951f43337e5b09e8d472529e0bea61c"/>
    <w:p>
      <w:pPr>
        <w:pStyle w:val="Heading2"/>
      </w:pPr>
      <w:r>
        <w:t xml:space="preserve">Contemporary Role of Biologists in Johannesburg</w:t>
      </w:r>
    </w:p>
    <w:p>
      <w:pPr>
        <w:pStyle w:val="FirstParagraph"/>
      </w:pPr>
      <w:r>
        <w:t xml:space="preserve">In recent decades, biologists operating in</w:t>
      </w:r>
      <w:r>
        <w:t xml:space="preserve"> </w:t>
      </w:r>
      <w:r>
        <w:rPr>
          <w:bCs/>
          <w:b/>
        </w:rPr>
        <w:t xml:space="preserve">South Africa Johannesburg</w:t>
      </w:r>
      <w:r>
        <w:t xml:space="preserve"> </w:t>
      </w:r>
      <w:r>
        <w:t xml:space="preserve">have expanded their focus beyond basic ecological studies to address pressing global challenges such as climate change, biodiversity loss, and human-wildlife conflict. Research conducted by institutions like the Council for Scientific and Industrial Research (CSIR) and the South African National Biodiversity Institute (SANBI) has increasingly incorporated interdisciplinary approaches, integrating genetics, environmental policy, and socio-economic data.</w:t>
      </w:r>
    </w:p>
    <w:p>
      <w:pPr>
        <w:pStyle w:val="BodyText"/>
      </w:pPr>
      <w:r>
        <w:t xml:space="preserve">A 2020 study published in *South African Journal of Science* emphasized how biologists in Johannesburg are leveraging technology to monitor ecosystems. For example, the use of drones and remote sensing tools has revolutionized the way researchers track wildlife migration patterns in areas like the Kruger National Park, which is ecologically interconnected to Johannesburg. This technological integration underscores the evolving toolkit available to biologists in</w:t>
      </w:r>
      <w:r>
        <w:t xml:space="preserve"> </w:t>
      </w:r>
      <w:r>
        <w:rPr>
          <w:bCs/>
          <w:b/>
        </w:rPr>
        <w:t xml:space="preserve">Johannesburg</w:t>
      </w:r>
      <w:r>
        <w:t xml:space="preserve">, enabling more precise and actionable insights.</w:t>
      </w:r>
    </w:p>
    <w:bookmarkEnd w:id="21"/>
    <w:bookmarkStart w:id="22" w:name="Xf95d62bdf18548d294e4be7229821c8f8cbfe77"/>
    <w:p>
      <w:pPr>
        <w:pStyle w:val="Heading2"/>
      </w:pPr>
      <w:r>
        <w:t xml:space="preserve">Biological Research and Conservation Efforts</w:t>
      </w:r>
    </w:p>
    <w:p>
      <w:pPr>
        <w:pStyle w:val="FirstParagraph"/>
      </w:pPr>
      <w:r>
        <w:rPr>
          <w:bCs/>
          <w:b/>
        </w:rPr>
        <w:t xml:space="preserve">South Africa Johannesburg</w:t>
      </w:r>
      <w:r>
        <w:t xml:space="preserve"> </w:t>
      </w:r>
      <w:r>
        <w:t xml:space="preserve">is strategically positioned at the crossroads of diverse ecosystems, making it a critical node for conservation research. Biologists here are deeply involved in projects aimed at preserving endangered species such as the African wild dog and the critically endangered riverine rabbit. Collaborations between local universities, NGOs, and government agencies have led to initiatives like community-based conservation programs that involve local populations in protecting biodiversity.</w:t>
      </w:r>
    </w:p>
    <w:p>
      <w:pPr>
        <w:pStyle w:val="BodyText"/>
      </w:pPr>
      <w:r>
        <w:t xml:space="preserve">According to a 2019 report by the University of Johannesburg, biologists in the region are also addressing urban ecological challenges. For instance, studies on invasive alien species (IAS) in Johannesburg’s suburbs have informed policies to manage plants like *Acacia mearnsii*, which threaten native ecosystems. These efforts reflect the dual role of biologists as both scientists and advocates for sustainable land use practices.</w:t>
      </w:r>
    </w:p>
    <w:bookmarkEnd w:id="22"/>
    <w:bookmarkStart w:id="23" w:name="X42c500b2f4fd77416a61251a64c895262528bf3"/>
    <w:p>
      <w:pPr>
        <w:pStyle w:val="Heading2"/>
      </w:pPr>
      <w:r>
        <w:t xml:space="preserve">Challenges Faced by Biologists in Johannesburg</w:t>
      </w:r>
    </w:p>
    <w:p>
      <w:pPr>
        <w:pStyle w:val="FirstParagraph"/>
      </w:pPr>
      <w:r>
        <w:t xml:space="preserve">Despite their contributions, biologists operating in</w:t>
      </w:r>
      <w:r>
        <w:t xml:space="preserve"> </w:t>
      </w:r>
      <w:r>
        <w:rPr>
          <w:bCs/>
          <w:b/>
        </w:rPr>
        <w:t xml:space="preserve">Johannesburg</w:t>
      </w:r>
      <w:r>
        <w:t xml:space="preserve"> </w:t>
      </w:r>
      <w:r>
        <w:t xml:space="preserve">face significant challenges. A key issue is the limited funding allocated to biological research compared to other scientific disciplines. A 2021 paper published in *African Journal of Ecology* noted that only 15% of national research grants are directed toward environmental and biological sciences in South Africa, a disparity that hampers long-term projects.</w:t>
      </w:r>
    </w:p>
    <w:p>
      <w:pPr>
        <w:pStyle w:val="BodyText"/>
      </w:pPr>
      <w:r>
        <w:t xml:space="preserve">Another challenge is the urbanization pressures on natural habitats. Johannesburg’s rapid growth has led to habitat fragmentation, making it difficult for biologists to conduct large-scale ecological studies. Additionally, there is a need for greater public awareness about the importance of biodiversity, as highlighted in a 2022 survey by Wits University.</w:t>
      </w:r>
    </w:p>
    <w:bookmarkEnd w:id="23"/>
    <w:bookmarkStart w:id="24" w:name="opportunities-and-future-directions"/>
    <w:p>
      <w:pPr>
        <w:pStyle w:val="Heading2"/>
      </w:pPr>
      <w:r>
        <w:t xml:space="preserve">Opportunities and Future Directions</w:t>
      </w:r>
    </w:p>
    <w:p>
      <w:pPr>
        <w:pStyle w:val="FirstParagraph"/>
      </w:pPr>
      <w:r>
        <w:t xml:space="preserve">The future of biological research in</w:t>
      </w:r>
      <w:r>
        <w:t xml:space="preserve"> </w:t>
      </w:r>
      <w:r>
        <w:rPr>
          <w:bCs/>
          <w:b/>
        </w:rPr>
        <w:t xml:space="preserve">South Africa Johannesburg</w:t>
      </w:r>
      <w:r>
        <w:t xml:space="preserve"> </w:t>
      </w:r>
      <w:r>
        <w:t xml:space="preserve">lies in fostering collaboration between academia, industry, and government. Emerging opportunities include the application of biotechnology for sustainable agriculture, the development of eco-tourism initiatives, and the use of citizen science to engage local communities in data collection.</w:t>
      </w:r>
    </w:p>
    <w:p>
      <w:pPr>
        <w:pStyle w:val="BodyText"/>
      </w:pPr>
      <w:r>
        <w:t xml:space="preserve">Biologists in Johannesburg are also at the forefront of climate resilience research. For example, studies on how changing rainfall patterns affect indigenous plant species are informing adaptive strategies for urban planning and agriculture. These efforts align with national goals under South Africa’s National Development Plan (NDP), which emphasizes green economy principles.</w:t>
      </w:r>
    </w:p>
    <w:bookmarkEnd w:id="24"/>
    <w:bookmarkStart w:id="25" w:name="conclusion"/>
    <w:p>
      <w:pPr>
        <w:pStyle w:val="Heading2"/>
      </w:pPr>
      <w:r>
        <w:t xml:space="preserve">Conclusion</w:t>
      </w:r>
    </w:p>
    <w:p>
      <w:pPr>
        <w:pStyle w:val="FirstParagraph"/>
      </w:pPr>
      <w:r>
        <w:t xml:space="preserve">The literature reviewed in this document illustrates the dynamic and multifaceted role of biologists in</w:t>
      </w:r>
      <w:r>
        <w:t xml:space="preserve"> </w:t>
      </w:r>
      <w:r>
        <w:rPr>
          <w:bCs/>
          <w:b/>
        </w:rPr>
        <w:t xml:space="preserve">South Africa Johannesburg</w:t>
      </w:r>
      <w:r>
        <w:t xml:space="preserve">. From historical contributions to modern-day conservation efforts, these scientists are instrumental in addressing ecological challenges while promoting sustainable development. As urbanization and climate change continue to reshape the region, the work of biologists remains essential for safeguarding South Africa’s rich biodiversity and ensuring equitable access to natural resources.</w:t>
      </w:r>
    </w:p>
    <w:p>
      <w:pPr>
        <w:pStyle w:val="BodyText"/>
      </w:pPr>
      <w:r>
        <w:t xml:space="preserve">Future research should focus on strengthening interdisciplinary collaborations, increasing funding for biological sciences, and integrating traditional knowledge systems into conservation strategies. By doing so, biologists in</w:t>
      </w:r>
      <w:r>
        <w:t xml:space="preserve"> </w:t>
      </w:r>
      <w:r>
        <w:rPr>
          <w:bCs/>
          <w:b/>
        </w:rPr>
        <w:t xml:space="preserve">Johannesburg</w:t>
      </w:r>
      <w:r>
        <w:t xml:space="preserve"> </w:t>
      </w:r>
      <w:r>
        <w:t xml:space="preserve">can continue to lead the way in advancing both scientific understanding and environmental stewardship in South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South Africa Johannesburg</dc:title>
  <dc:creator/>
  <dc:language>en</dc:language>
  <cp:keywords/>
  <dcterms:created xsi:type="dcterms:W3CDTF">2026-07-24T20:22:43Z</dcterms:created>
  <dcterms:modified xsi:type="dcterms:W3CDTF">2026-07-24T20:22:43Z</dcterms:modified>
</cp:coreProperties>
</file>

<file path=docProps/custom.xml><?xml version="1.0" encoding="utf-8"?>
<Properties xmlns="http://schemas.openxmlformats.org/officeDocument/2006/custom-properties" xmlns:vt="http://schemas.openxmlformats.org/officeDocument/2006/docPropsVTypes"/>
</file>