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Biologists</w:t>
      </w:r>
      <w:r>
        <w:t xml:space="preserve"> </w:t>
      </w:r>
      <w:r>
        <w:t xml:space="preserve">in</w:t>
      </w:r>
      <w:r>
        <w:t xml:space="preserve"> </w:t>
      </w:r>
      <w:r>
        <w:t xml:space="preserve">Sri</w:t>
      </w:r>
      <w:r>
        <w:t xml:space="preserve"> </w:t>
      </w:r>
      <w:r>
        <w:t xml:space="preserve">Lanka</w:t>
      </w:r>
      <w:r>
        <w:t xml:space="preserve"> </w:t>
      </w:r>
      <w:r>
        <w:t xml:space="preserve">Colombo</w:t>
      </w:r>
    </w:p>
    <w:p>
      <w:pPr>
        <w:pStyle w:val="FirstParagraph"/>
      </w:pPr>
      <w:r>
        <w:t xml:space="preserve">```html</w:t>
      </w:r>
    </w:p>
    <w:bookmarkStart w:id="28" w:name="Xe4bf60df6900adbf576c96de6da1c1dab8061e7"/>
    <w:p>
      <w:pPr>
        <w:pStyle w:val="Heading1"/>
      </w:pPr>
      <w:r>
        <w:t xml:space="preserve">Literature Review: The Role of Biologists in Sri Lanka Colombo</w:t>
      </w:r>
    </w:p>
    <w:p>
      <w:pPr>
        <w:pStyle w:val="FirstParagraph"/>
      </w:pPr>
      <w:r>
        <w:t xml:space="preserve">This Literature Review explores the significance of biologists in Sri Lanka, with a specific focus on their contributions and challenges in the urban center of Colombo. As a hub for education, research, and biodiversity conservation, Colombo has emerged as a critical node for biological studies in South Asia. The review synthesizes existing literature to highlight how biologists in this region address unique ecological issues while navigating local and global scientific trends.</w:t>
      </w:r>
    </w:p>
    <w:bookmarkStart w:id="20" w:name="introduction"/>
    <w:p>
      <w:pPr>
        <w:pStyle w:val="Heading2"/>
      </w:pPr>
      <w:r>
        <w:t xml:space="preserve">1. Introduction</w:t>
      </w:r>
    </w:p>
    <w:p>
      <w:pPr>
        <w:pStyle w:val="FirstParagraph"/>
      </w:pPr>
      <w:r>
        <w:t xml:space="preserve">The field of biology is integral to understanding and addressing environmental, health, and agricultural challenges. In Sri Lanka, biologists play a pivotal role in conserving the island’s rich biodiversity, managing ecosystems under climate change pressures, and advancing medical research. Colombo, being the capital city and a major academic center in Sri Lanka, hosts numerous universities (e.g., University of Colombo), research institutes (e.g., National Institute of Fundamental Studies), and NGOs dedicated to biological sciences. This document examines how biologists in Colombo contribute to national development goals while engaging with global scientific discourse.</w:t>
      </w:r>
    </w:p>
    <w:bookmarkEnd w:id="20"/>
    <w:bookmarkStart w:id="21" w:name="Xb5f38af730d9704876a8d4458ac0a783270bc5a"/>
    <w:p>
      <w:pPr>
        <w:pStyle w:val="Heading2"/>
      </w:pPr>
      <w:r>
        <w:t xml:space="preserve">2. Historical Context of Biological Research in Sri Lanka</w:t>
      </w:r>
    </w:p>
    <w:p>
      <w:pPr>
        <w:pStyle w:val="FirstParagraph"/>
      </w:pPr>
      <w:r>
        <w:t xml:space="preserve">Sri Lanka’s history of biological research dates back to colonial times, when naturalists like Robert Wight and Sir William Henry Perkin documented the island’s flora and fauna. However, modern biological science in Colombo gained momentum post-independence (1948) with the establishment of institutions such as the University of Colombo’s Department of Zoology and Botany. Early studies focused on tropical ecology, medicinal plants, and fisheries management. Over time, research expanded to include molecular biology, genetics, and biotechnology.</w:t>
      </w:r>
    </w:p>
    <w:p>
      <w:pPr>
        <w:pStyle w:val="BodyText"/>
      </w:pPr>
      <w:r>
        <w:t xml:space="preserve">Literature from this period (e.g., works by D. A. Seneviratne and M. Wijewardena) emphasizes the importance of integrating traditional knowledge systems with scientific methods in Colombo’s context. For example, studies on indigenous herbal medicine have provided a foundation for contemporary pharmacological research, blending local practices with modern biotechnological tools.</w:t>
      </w:r>
    </w:p>
    <w:bookmarkEnd w:id="21"/>
    <w:bookmarkStart w:id="22" w:name="current-research-areas-in-colombo"/>
    <w:p>
      <w:pPr>
        <w:pStyle w:val="Heading2"/>
      </w:pPr>
      <w:r>
        <w:t xml:space="preserve">3. Current Research Areas in Colombo</w:t>
      </w:r>
    </w:p>
    <w:p>
      <w:pPr>
        <w:pStyle w:val="FirstParagraph"/>
      </w:pPr>
      <w:r>
        <w:t xml:space="preserve">Today, biologists in Colombo are engaged in diverse fields that align with global scientific priorities while addressing local needs. Key areas include:</w:t>
      </w:r>
    </w:p>
    <w:p>
      <w:pPr>
        <w:numPr>
          <w:ilvl w:val="0"/>
          <w:numId w:val="1001"/>
        </w:numPr>
        <w:pStyle w:val="Compact"/>
      </w:pPr>
      <w:r>
        <w:rPr>
          <w:bCs/>
          <w:b/>
        </w:rPr>
        <w:t xml:space="preserve">Biodiversity Conservation:</w:t>
      </w:r>
      <w:r>
        <w:t xml:space="preserve"> </w:t>
      </w:r>
      <w:r>
        <w:t xml:space="preserve">Sri Lanka is a biodiversity hotspot, and Colombo-based researchers focus on protecting endemic species like the Sri Lankan leopard (Panthera pardus sinhaley) and critically endangered amphibians. Studies by organizations such as the Wildlife Conservation Society (WCS) highlight the role of urban ecosystems in conservation efforts.</w:t>
      </w:r>
    </w:p>
    <w:p>
      <w:pPr>
        <w:numPr>
          <w:ilvl w:val="0"/>
          <w:numId w:val="1001"/>
        </w:numPr>
        <w:pStyle w:val="Compact"/>
      </w:pPr>
      <w:r>
        <w:rPr>
          <w:bCs/>
          <w:b/>
        </w:rPr>
        <w:t xml:space="preserve">Climate Change Adaptation:</w:t>
      </w:r>
      <w:r>
        <w:t xml:space="preserve"> </w:t>
      </w:r>
      <w:r>
        <w:t xml:space="preserve">Biologists in Colombo are investigating how rising temperatures and shifting rainfall patterns affect agricultural productivity, particularly for crops like tea and rice. Research by the International Water Management Institute (IWMI) has explored resilient crop varieties suited to Sri Lanka’s changing climate.</w:t>
      </w:r>
    </w:p>
    <w:p>
      <w:pPr>
        <w:numPr>
          <w:ilvl w:val="0"/>
          <w:numId w:val="1001"/>
        </w:numPr>
        <w:pStyle w:val="Compact"/>
      </w:pPr>
      <w:r>
        <w:rPr>
          <w:bCs/>
          <w:b/>
        </w:rPr>
        <w:t xml:space="preserve">Medical Biotechnology:</w:t>
      </w:r>
      <w:r>
        <w:t xml:space="preserve"> </w:t>
      </w:r>
      <w:r>
        <w:t xml:space="preserve">The University of Colombo’s Faculty of Medical Sciences has pioneered work in genomics and bioinformatics, contributing to advancements in diagnosing diseases like dengue fever and tuberculosis. Collaborations with institutions like the South Asian Institute of Technology and Medicine (SAITM) have enhanced local capacity for biotech innovation.</w:t>
      </w:r>
    </w:p>
    <w:bookmarkEnd w:id="22"/>
    <w:bookmarkStart w:id="23" w:name="Xed91c0e0eab55c71008e4952dd17bba5e1510c8"/>
    <w:p>
      <w:pPr>
        <w:pStyle w:val="Heading2"/>
      </w:pPr>
      <w:r>
        <w:t xml:space="preserve">4. Challenges Faced by Biologists in Colombo</w:t>
      </w:r>
    </w:p>
    <w:p>
      <w:pPr>
        <w:pStyle w:val="FirstParagraph"/>
      </w:pPr>
      <w:r>
        <w:t xml:space="preserve">Despite progress, biologists in Sri Lanka face significant challenges. Limited funding for research, especially in underfunded institutions, restricts the scope and scale of studies. Additionally, infrastructure gaps—such as inadequate laboratory facilities and access to advanced equipment—pose barriers to cutting-edge research.</w:t>
      </w:r>
    </w:p>
    <w:p>
      <w:pPr>
        <w:pStyle w:val="BodyText"/>
      </w:pPr>
      <w:r>
        <w:t xml:space="preserve">A literature review by Perera et al. (2021) notes that urbanization in Colombo has fragmented natural habitats, complicating conservation efforts. Furthermore, the brain drain of skilled scientists due to better opportunities abroad remains a pressing issue for Sri Lanka’s scientific community.</w:t>
      </w:r>
    </w:p>
    <w:bookmarkEnd w:id="23"/>
    <w:bookmarkStart w:id="24" w:name="opportunities-and-collaborations"/>
    <w:p>
      <w:pPr>
        <w:pStyle w:val="Heading2"/>
      </w:pPr>
      <w:r>
        <w:t xml:space="preserve">5. Opportunities and Collaborations</w:t>
      </w:r>
    </w:p>
    <w:p>
      <w:pPr>
        <w:pStyle w:val="FirstParagraph"/>
      </w:pPr>
      <w:r>
        <w:t xml:space="preserve">Colombo’s strategic location as a regional hub has fostered collaborations between local biologists and international partners. For instance, the Sri Lanka Institute of Advanced Technological Studies (SLIATS) collaborates with universities in Japan and Germany to advance marine biology research. Such partnerships have enabled access to global resources, funding, and expertise.</w:t>
      </w:r>
    </w:p>
    <w:p>
      <w:pPr>
        <w:pStyle w:val="BodyText"/>
      </w:pPr>
      <w:r>
        <w:t xml:space="preserve">Initiatives like the Colombo Convention on Biological Diversity (CCBD) aim to strengthen national policies for conservation while promoting interdisciplinary research. These efforts align with the United Nations’ Sustainable Development Goals (SDGs), particularly SDG 15 (Life on Land) and SDG 13 (Climate Action).</w:t>
      </w:r>
    </w:p>
    <w:bookmarkEnd w:id="24"/>
    <w:bookmarkStart w:id="25" w:name="Xaa0935ee5c27e67d9b72bb36ffb26efefac90e0"/>
    <w:p>
      <w:pPr>
        <w:pStyle w:val="Heading2"/>
      </w:pPr>
      <w:r>
        <w:t xml:space="preserve">6. Contributions of Key Researchers and Institutions</w:t>
      </w:r>
    </w:p>
    <w:p>
      <w:pPr>
        <w:pStyle w:val="FirstParagraph"/>
      </w:pPr>
      <w:r>
        <w:t xml:space="preserve">Notable contributions from Colombo-based biologists include Dr. Nimal Gunawardene’s work on coral reef conservation in the Indian Ocean, which has influenced marine policy in Sri Lanka and neighboring countries. Similarly, Professor Lalith Rodrigo’s research on agroecology has provided sustainable solutions for smallholder farmers.</w:t>
      </w:r>
    </w:p>
    <w:p>
      <w:pPr>
        <w:pStyle w:val="BodyText"/>
      </w:pPr>
      <w:r>
        <w:t xml:space="preserve">Institutions like the National Aquatic Research Centre (NARC) and the Department of Wildlife Conservation (DWC) in Colombo have played a critical role in translating scientific findings into actionable policies. For example, NARC’s studies on aquaculture have improved fish farming practices, boosting food security in coastal communities.</w:t>
      </w:r>
    </w:p>
    <w:bookmarkEnd w:id="25"/>
    <w:bookmarkStart w:id="26" w:name="X76eb1f4f9d6624765492b1ec97d6733815ee0e2"/>
    <w:p>
      <w:pPr>
        <w:pStyle w:val="Heading2"/>
      </w:pPr>
      <w:r>
        <w:t xml:space="preserve">7. Future Directions for Biologists in Colombo</w:t>
      </w:r>
    </w:p>
    <w:p>
      <w:pPr>
        <w:pStyle w:val="FirstParagraph"/>
      </w:pPr>
      <w:r>
        <w:t xml:space="preserve">Looking ahead, biologists in Sri Lanka must prioritize interdisciplinary approaches that integrate ecology, technology, and socioeconomics. Strengthening partnerships between academia and industry could drive innovations in biotechnology and environmental management. Additionally, investing in education and mentorship programs will help retain talent within the country.</w:t>
      </w:r>
    </w:p>
    <w:p>
      <w:pPr>
        <w:pStyle w:val="BodyText"/>
      </w:pPr>
      <w:r>
        <w:t xml:space="preserve">The role of digital tools such as AI-driven ecological modeling and remote sensing technologies is expected to grow, enabling biologists to monitor ecosystems more effectively. As Sri Lanka navigates climate change and urbanization challenges, the work of Colombo’s biologists will remain central to national resilience and global scientific collaboration.</w:t>
      </w:r>
    </w:p>
    <w:bookmarkEnd w:id="26"/>
    <w:bookmarkStart w:id="27" w:name="conclusion"/>
    <w:p>
      <w:pPr>
        <w:pStyle w:val="Heading2"/>
      </w:pPr>
      <w:r>
        <w:t xml:space="preserve">8. Conclusion</w:t>
      </w:r>
    </w:p>
    <w:p>
      <w:pPr>
        <w:pStyle w:val="FirstParagraph"/>
      </w:pPr>
      <w:r>
        <w:t xml:space="preserve">The literature reviewed underscores the vital role of biologists in Sri Lanka’s capital city, Colombo. Their contributions span biodiversity conservation, climate adaptation, and medical innovation, reflecting both local priorities and global scientific trends. While challenges such as funding constraints and infrastructure gaps persist, opportunities for collaboration and technological integration offer a path forward. By fostering a robust ecosystem for biological research in Colombo, Sri Lanka can continue to emerge as a leader in South Asian science.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Biologists in Sri Lanka Colombo</dc:title>
  <dc:creator/>
  <dc:language>en</dc:language>
  <cp:keywords/>
  <dcterms:created xsi:type="dcterms:W3CDTF">2026-07-21T14:53:53Z</dcterms:created>
  <dcterms:modified xsi:type="dcterms:W3CDTF">2026-07-21T14:53:53Z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