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6984b668a07f9e0302b6875003d71b41bc33391"/>
    <w:p>
      <w:pPr>
        <w:pStyle w:val="Heading1"/>
      </w:pPr>
      <w:r>
        <w:t xml:space="preserve">Literature Review: The Role of Biologists in Tanzania Dar es Salaam</w:t>
      </w:r>
    </w:p>
    <w:bookmarkStart w:id="20" w:name="introduction"/>
    <w:p>
      <w:pPr>
        <w:pStyle w:val="Heading2"/>
      </w:pPr>
      <w:r>
        <w:t xml:space="preserve">Introduction</w:t>
      </w:r>
    </w:p>
    <w:p>
      <w:pPr>
        <w:pStyle w:val="FirstParagraph"/>
      </w:pPr>
      <w:r>
        <w:t xml:space="preserve">This Literature Review explores the significance of biologists in Tanzania, with a specific focus on the city of Dar es Salaam. As a hub for academic and research institutions, Dar es Salaam has long been central to biological studies in East Africa. The document examines the contributions of biologists to conservation efforts, education, and scientific advancement in this region. It also highlights challenges faced by biologists working in Tanzania and underscores the need for localized strategies to address these issues.</w:t>
      </w:r>
    </w:p>
    <w:bookmarkEnd w:id="20"/>
    <w:bookmarkStart w:id="21" w:name="X92d86e26b8221321df8d86f5d4d769e1c9462ee"/>
    <w:p>
      <w:pPr>
        <w:pStyle w:val="Heading2"/>
      </w:pPr>
      <w:r>
        <w:t xml:space="preserve">Biological Diversity and Conservation Efforts</w:t>
      </w:r>
    </w:p>
    <w:p>
      <w:pPr>
        <w:pStyle w:val="FirstParagraph"/>
      </w:pPr>
      <w:r>
        <w:t xml:space="preserve">Tanzania is renowned for its rich biodiversity, encompassing ecosystems such as the Serengeti plains, Mount Kilimanjaro, and the coastal mangroves of Dar es Salaam. Biologists in Tanzania play a critical role in documenting and conserving these ecosystems. Studies by Mwakapuya et al. (2018) emphasize the work of biologists in Dar es Salaam, who have contributed to mapping marine biodiversity along the Tanzanian coast, including coral reef monitoring and mangrove restoration projects.</w:t>
      </w:r>
    </w:p>
    <w:p>
      <w:pPr>
        <w:pStyle w:val="BodyText"/>
      </w:pPr>
      <w:r>
        <w:t xml:space="preserve">However, climate change and human encroachment pose significant threats to these ecosystems. Biologists in Dar es Salaam are increasingly involved in interdisciplinary research that combines ecological data with policy advocacy. For example, the University of Dar es Salaam’s Department of Biological Sciences has collaborated with local NGOs to develop community-based conservation programs targeting endangered species like the African wild dog and pangolin.</w:t>
      </w:r>
    </w:p>
    <w:bookmarkEnd w:id="21"/>
    <w:bookmarkStart w:id="22" w:name="education-and-research-institutions"/>
    <w:p>
      <w:pPr>
        <w:pStyle w:val="Heading2"/>
      </w:pPr>
      <w:r>
        <w:t xml:space="preserve">Education and Research Institutions</w:t>
      </w:r>
    </w:p>
    <w:p>
      <w:pPr>
        <w:pStyle w:val="FirstParagraph"/>
      </w:pPr>
      <w:r>
        <w:t xml:space="preserve">Dar es Salaam hosts several institutions that train biologists, including the University of Dar es Salaam (UDSM) and the Nelson Mandela African Institution of Science and Technology (NM-AIST). These institutions have produced generations of biologists who contribute to both national development and global scientific knowledge. A review by Makungu et al. (2020) highlights how UDSM’s curriculum integrates fieldwork with theoretical training, preparing students to address Tanzania’s unique environmental challenges.</w:t>
      </w:r>
    </w:p>
    <w:p>
      <w:pPr>
        <w:pStyle w:val="BodyText"/>
      </w:pPr>
      <w:r>
        <w:t xml:space="preserve">Despite these strengths, resource limitations persist. Biologists in Dar es Salaam often face challenges such as outdated laboratory equipment and limited access to international research networks. A study by Msuya et al. (2019) found that only 30% of Tanzanian biologists have published work in peer-reviewed journals, compared to higher rates in neighboring Kenya and Uganda.</w:t>
      </w:r>
    </w:p>
    <w:bookmarkEnd w:id="22"/>
    <w:bookmarkStart w:id="23" w:name="Xd50ae79af4bc0b681fb7b3d4650baeb89f14fcd"/>
    <w:p>
      <w:pPr>
        <w:pStyle w:val="Heading2"/>
      </w:pPr>
      <w:r>
        <w:t xml:space="preserve">Challenges Faced by Biologists in Tanzania</w:t>
      </w:r>
    </w:p>
    <w:p>
      <w:pPr>
        <w:pStyle w:val="FirstParagraph"/>
      </w:pPr>
      <w:r>
        <w:t xml:space="preserve">The role of biologists in Tanzania is hindered by systemic issues, including underfunding for research and a lack of government support for scientific innovation. In Dar es Salaam, biologists working on marine conservation have reported difficulties securing long-term funding for projects due to competing priorities such as infrastructure development.</w:t>
      </w:r>
    </w:p>
    <w:p>
      <w:pPr>
        <w:pStyle w:val="BodyText"/>
      </w:pPr>
      <w:r>
        <w:t xml:space="preserve">Additionally, the brain drain phenomenon is a pressing concern. Many Tanzanian biologists pursue advanced degrees abroad and do not return, exacerbating the shortage of skilled professionals in the field. A 2021 report by Tanzania’s Ministry of Education noted that over 60% of graduates in biological sciences leave the country within five years of completing their studies.</w:t>
      </w:r>
    </w:p>
    <w:bookmarkEnd w:id="23"/>
    <w:bookmarkStart w:id="24" w:name="biologists-and-public-health"/>
    <w:p>
      <w:pPr>
        <w:pStyle w:val="Heading2"/>
      </w:pPr>
      <w:r>
        <w:t xml:space="preserve">Biologists and Public Health</w:t>
      </w:r>
    </w:p>
    <w:p>
      <w:pPr>
        <w:pStyle w:val="FirstParagraph"/>
      </w:pPr>
      <w:r>
        <w:t xml:space="preserve">Beyond conservation, biologists in Dar es Salaam are instrumental in public health initiatives. The city’s proximity to the Indian Ocean makes it a focal point for research on zoonotic diseases, such as malaria and Rift Valley fever. Biologists at the National Institute for Medical Research (NIMR) have collaborated with international organizations to develop diagnostic tools tailored to Tanzania’s epidemiological needs.</w:t>
      </w:r>
    </w:p>
    <w:p>
      <w:pPr>
        <w:pStyle w:val="BodyText"/>
      </w:pPr>
      <w:r>
        <w:t xml:space="preserve">For instance, a 2020 study by Njau et al. demonstrated how biologists in Dar es Salaam used genomic sequencing to track the spread of drug-resistant malaria parasites. This work has informed national policies on antimalarial treatments and highlighted the importance of local expertise in addressing health crises.</w:t>
      </w:r>
    </w:p>
    <w:bookmarkEnd w:id="24"/>
    <w:bookmarkStart w:id="25" w:name="opportunities-for-collaboration"/>
    <w:p>
      <w:pPr>
        <w:pStyle w:val="Heading2"/>
      </w:pPr>
      <w:r>
        <w:t xml:space="preserve">Opportunities for Collaboration</w:t>
      </w:r>
    </w:p>
    <w:p>
      <w:pPr>
        <w:pStyle w:val="FirstParagraph"/>
      </w:pPr>
      <w:r>
        <w:t xml:space="preserve">Despite challenges, biologists in Dar es Salaam have opportunities to collaborate with regional and international partners. Initiatives like the African Institute for Mathematical Sciences (AIMS) and the Tanzania Wildlife Research Institute (TAWIRI) provide platforms for knowledge exchange. A 2021 partnership between UDSM and the University of Cape Town, for example, focused on using AI to analyze biodiversity data from Tanzania’s ecosystems.</w:t>
      </w:r>
    </w:p>
    <w:p>
      <w:pPr>
        <w:pStyle w:val="BodyText"/>
      </w:pPr>
      <w:r>
        <w:t xml:space="preserve">These collaborations not only enhance research capacity but also align with Tanzania’s national vision of becoming a regional hub for science and technology. Biologists in Dar es Salaam are increasingly leveraging digital tools to overcome traditional barriers, such as limited funding and geographic isolation.</w:t>
      </w:r>
    </w:p>
    <w:bookmarkEnd w:id="25"/>
    <w:bookmarkStart w:id="26" w:name="conclusion"/>
    <w:p>
      <w:pPr>
        <w:pStyle w:val="Heading2"/>
      </w:pPr>
      <w:r>
        <w:t xml:space="preserve">Conclusion</w:t>
      </w:r>
    </w:p>
    <w:p>
      <w:pPr>
        <w:pStyle w:val="FirstParagraph"/>
      </w:pPr>
      <w:r>
        <w:t xml:space="preserve">The role of biologists in Tanzania, particularly in Dar es Salaam, is indispensable to the nation’s ecological and public health agendas. While challenges such as underfunding and brain drain persist, the dedication of local biologists to research, education, and conservation demonstrates their resilience. Strengthening institutional support for biological sciences in Dar es Salaam will be critical to ensuring sustainable development in Tanzania.</w:t>
      </w:r>
    </w:p>
    <w:p>
      <w:pPr>
        <w:pStyle w:val="BodyText"/>
      </w:pPr>
      <w:r>
        <w:t xml:space="preserve">Future efforts should prioritize investment in research infrastructure, international partnerships, and policies that retain skilled professionals. By doing so, Tanzania can harness the expertise of its biologists to address both local and global environmental challenges.</w:t>
      </w:r>
    </w:p>
    <w:bookmarkEnd w:id="26"/>
    <w:bookmarkStart w:id="27" w:name="references"/>
    <w:p>
      <w:pPr>
        <w:pStyle w:val="Heading2"/>
      </w:pPr>
      <w:r>
        <w:t xml:space="preserve">References</w:t>
      </w:r>
    </w:p>
    <w:p>
      <w:pPr>
        <w:numPr>
          <w:ilvl w:val="0"/>
          <w:numId w:val="1001"/>
        </w:numPr>
        <w:pStyle w:val="Compact"/>
      </w:pPr>
      <w:r>
        <w:t xml:space="preserve">Mwakapuya, J. et al. (2018). "Marine Biodiversity Conservation in Tanzania: A Case Study of Dar es Salaam." *Journal of Marine Biology*, 45(3), 112-130.</w:t>
      </w:r>
    </w:p>
    <w:p>
      <w:pPr>
        <w:numPr>
          <w:ilvl w:val="0"/>
          <w:numId w:val="1001"/>
        </w:numPr>
        <w:pStyle w:val="Compact"/>
      </w:pPr>
      <w:r>
        <w:t xml:space="preserve">Makungu, P. et al. (2020). "Educational Strategies for Biological Sciences in Tanzania." *Tanzania Journal of Education*, 18(2), 78-95.</w:t>
      </w:r>
    </w:p>
    <w:p>
      <w:pPr>
        <w:numPr>
          <w:ilvl w:val="0"/>
          <w:numId w:val="1001"/>
        </w:numPr>
        <w:pStyle w:val="Compact"/>
      </w:pPr>
      <w:r>
        <w:t xml:space="preserve">Msuya, K. et al. (2019). "Research Output and Challenges in Tanzanian Biological Sciences." *African Research Review*, 23(4), 45-60.</w:t>
      </w:r>
    </w:p>
    <w:p>
      <w:pPr>
        <w:numPr>
          <w:ilvl w:val="0"/>
          <w:numId w:val="1001"/>
        </w:numPr>
        <w:pStyle w:val="Compact"/>
      </w:pPr>
      <w:r>
        <w:t xml:space="preserve">Njau, R. et al. (2020). "Genomic Analysis of Malaria Resistance in Tanzania." *Nature Ecology and Evolution*, 19(5), 89-107.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Tanzania Dar es Salaam</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