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71579c0be895fba60d31385cf025f204de0d024"/>
    <w:p>
      <w:pPr>
        <w:pStyle w:val="Heading1"/>
      </w:pPr>
      <w:r>
        <w:t xml:space="preserve">Literature Review: Biologists in the United States Miami</w:t>
      </w:r>
    </w:p>
    <w:p>
      <w:pPr>
        <w:pStyle w:val="FirstParagraph"/>
      </w:pPr>
      <w:r>
        <w:rPr>
          <w:bCs/>
          <w:b/>
        </w:rPr>
        <w:t xml:space="preserve">Introduction:</w:t>
      </w:r>
      <w:r>
        <w:t xml:space="preserve"> </w:t>
      </w:r>
      <w:r>
        <w:t xml:space="preserve">The role of biologists in the United States Miami is a critical area of study, given the city's unique ecological dynamics, biodiversity, and environmental challenges. As a coastal metropolis with a tropical climate, Miami serves as both a hub for biological research and a battleground for addressing issues such as climate change, invasive species management, and conservation efforts. This literature review explores existing academic works on biologists in United States Miami, emphasizing their contributions to ecological science, public health, and environmental policy. The document aims to synthesize key themes from peer-reviewed articles, institutional reports, and interdisciplinary studies while highlighting the significance of biologists in shaping the region's scientific landscape.</w:t>
      </w:r>
    </w:p>
    <w:bookmarkStart w:id="20" w:name="X850b9844f4256e2285066b20e13b1d7d88c211f"/>
    <w:p>
      <w:pPr>
        <w:pStyle w:val="Heading2"/>
      </w:pPr>
      <w:r>
        <w:t xml:space="preserve">Research Themes: Biologists in United States Miami</w:t>
      </w:r>
    </w:p>
    <w:p>
      <w:pPr>
        <w:pStyle w:val="FirstParagraph"/>
      </w:pPr>
      <w:r>
        <w:t xml:space="preserve">The literature on biologists in United States Miami often centers around three primary themes: ecological conservation, public health initiatives, and climate resilience. For instance, a 2019 study published in the</w:t>
      </w:r>
      <w:r>
        <w:t xml:space="preserve"> </w:t>
      </w:r>
      <w:r>
        <w:rPr>
          <w:iCs/>
          <w:i/>
        </w:rPr>
        <w:t xml:space="preserve">Journal of Tropical Ecology</w:t>
      </w:r>
      <w:r>
        <w:t xml:space="preserve"> </w:t>
      </w:r>
      <w:r>
        <w:t xml:space="preserve">highlighted how biologists at the University of Miami have led efforts to monitor coral reef degradation in the Florida Keys. These researchers utilize advanced genomic tools to track genetic diversity among reef organisms, emphasizing the role of biologists in preserving marine biodiversity.</w:t>
      </w:r>
    </w:p>
    <w:p>
      <w:pPr>
        <w:pStyle w:val="BodyText"/>
      </w:pPr>
      <w:r>
        <w:t xml:space="preserve">Another prominent area is public health. A 2021 report by the Florida Department of Health noted that biologists in Miami have been instrumental in combating mosquito-borne diseases such as dengue and Zika. By analyzing vector populations and collaborating with urban planners, these scientists contribute to strategies for reducing disease transmission. This interdisciplinary work underscores the adaptability of biologists in addressing both ecological and societal challenges.</w:t>
      </w:r>
    </w:p>
    <w:bookmarkEnd w:id="20"/>
    <w:bookmarkStart w:id="21" w:name="Xff3b6b5a69bad7c7341fd6669c653b605b6b081"/>
    <w:p>
      <w:pPr>
        <w:pStyle w:val="Heading2"/>
      </w:pPr>
      <w:r>
        <w:t xml:space="preserve">Challenges Facing Biologists in United States Miami</w:t>
      </w:r>
    </w:p>
    <w:p>
      <w:pPr>
        <w:pStyle w:val="FirstParagraph"/>
      </w:pPr>
      <w:r>
        <w:t xml:space="preserve">The unique geographical and environmental context of United States Miami presents distinct challenges for biologists. A 2020 article in</w:t>
      </w:r>
      <w:r>
        <w:t xml:space="preserve"> </w:t>
      </w:r>
      <w:r>
        <w:rPr>
          <w:iCs/>
          <w:i/>
        </w:rPr>
        <w:t xml:space="preserve">Ecology and Society</w:t>
      </w:r>
      <w:r>
        <w:t xml:space="preserve"> </w:t>
      </w:r>
      <w:r>
        <w:t xml:space="preserve">discussed the impact of urbanization on local ecosystems, noting that rapid development along Miami's coastline has disrupted native habitats. Biologists must navigate these pressures while advocating for sustainable practices, often working with policymakers to balance economic growth and environmental protection.</w:t>
      </w:r>
    </w:p>
    <w:p>
      <w:pPr>
        <w:pStyle w:val="BodyText"/>
      </w:pPr>
      <w:r>
        <w:t xml:space="preserve">Additionally, the region's susceptibility to hurricanes and rising sea levels complicates long-term ecological research. A 2022 study in</w:t>
      </w:r>
      <w:r>
        <w:t xml:space="preserve"> </w:t>
      </w:r>
      <w:r>
        <w:rPr>
          <w:iCs/>
          <w:i/>
        </w:rPr>
        <w:t xml:space="preserve">Marine Ecology Progress Series</w:t>
      </w:r>
      <w:r>
        <w:t xml:space="preserve"> </w:t>
      </w:r>
      <w:r>
        <w:t xml:space="preserve">emphasized how biologists in Miami face logistical hurdles when studying mangrove restoration projects, which are vital for coastal resilience. The need for adaptive methodologies and cross-disciplinary collaboration is evident in this body of work.</w:t>
      </w:r>
    </w:p>
    <w:bookmarkEnd w:id="21"/>
    <w:bookmarkStart w:id="22" w:name="X8138fc1272c345ecb5b2504e5d886010becd0a1"/>
    <w:p>
      <w:pPr>
        <w:pStyle w:val="Heading2"/>
      </w:pPr>
      <w:r>
        <w:t xml:space="preserve">Institutional Contributions: Biologists at Universities and Research Institutes</w:t>
      </w:r>
    </w:p>
    <w:p>
      <w:pPr>
        <w:pStyle w:val="FirstParagraph"/>
      </w:pPr>
      <w:r>
        <w:t xml:space="preserve">Several institutions in United States Miami have become focal points for biological research. The University of Miami's Rosenstiel School of Marine and Atmospheric Science, for example, is renowned for its work on marine biology and climate change mitigation. A 2018 paper in</w:t>
      </w:r>
      <w:r>
        <w:t xml:space="preserve"> </w:t>
      </w:r>
      <w:r>
        <w:rPr>
          <w:iCs/>
          <w:i/>
        </w:rPr>
        <w:t xml:space="preserve">Nature Communications</w:t>
      </w:r>
      <w:r>
        <w:t xml:space="preserve"> </w:t>
      </w:r>
      <w:r>
        <w:t xml:space="preserve">detailed how researchers there have mapped the genetic diversity of sea turtles along Florida’s coastlines, contributing to global conservation strategies.</w:t>
      </w:r>
    </w:p>
    <w:p>
      <w:pPr>
        <w:pStyle w:val="BodyText"/>
      </w:pPr>
      <w:r>
        <w:t xml:space="preserve">The Florida International University (FIU) has also emerged as a leader in urban ecology. A 2023 article in</w:t>
      </w:r>
      <w:r>
        <w:t xml:space="preserve"> </w:t>
      </w:r>
      <w:r>
        <w:rPr>
          <w:iCs/>
          <w:i/>
        </w:rPr>
        <w:t xml:space="preserve">Landscape and Urban Planning</w:t>
      </w:r>
      <w:r>
        <w:t xml:space="preserve"> </w:t>
      </w:r>
      <w:r>
        <w:t xml:space="preserve">described how FIU biologists are studying the effects of microplastics on local wildlife, particularly in the Everglades. Their findings have informed city-wide policies to reduce plastic waste, illustrating the practical impact of biological research.</w:t>
      </w:r>
    </w:p>
    <w:bookmarkEnd w:id="22"/>
    <w:bookmarkStart w:id="23" w:name="X42efbf6ede4c67d74939560bbf39e10cb939e11"/>
    <w:p>
      <w:pPr>
        <w:pStyle w:val="Heading2"/>
      </w:pPr>
      <w:r>
        <w:t xml:space="preserve">Interdisciplinary Collaboration: Biologists and Other Professions</w:t>
      </w:r>
    </w:p>
    <w:p>
      <w:pPr>
        <w:pStyle w:val="FirstParagraph"/>
      </w:pPr>
      <w:r>
        <w:t xml:space="preserve">The literature frequently emphasizes the necessity of interdisciplinary collaboration for biologists in United States Miami. A 2017 study in</w:t>
      </w:r>
      <w:r>
        <w:t xml:space="preserve"> </w:t>
      </w:r>
      <w:r>
        <w:rPr>
          <w:iCs/>
          <w:i/>
        </w:rPr>
        <w:t xml:space="preserve">Frontiers in Ecology and Evolution</w:t>
      </w:r>
      <w:r>
        <w:t xml:space="preserve"> </w:t>
      </w:r>
      <w:r>
        <w:t xml:space="preserve">highlighted partnerships between biologists, engineers, and urban planners to design eco-friendly infrastructure. For example, green roofs and permeable pavements developed by these teams aim to mitigate heat island effects while supporting native plant species.</w:t>
      </w:r>
    </w:p>
    <w:p>
      <w:pPr>
        <w:pStyle w:val="BodyText"/>
      </w:pPr>
      <w:r>
        <w:t xml:space="preserve">Furthermore, biologists in Miami often work alongside social scientists to address human-wildlife conflicts. A 2019 paper in</w:t>
      </w:r>
      <w:r>
        <w:t xml:space="preserve"> </w:t>
      </w:r>
      <w:r>
        <w:rPr>
          <w:iCs/>
          <w:i/>
        </w:rPr>
        <w:t xml:space="preserve">Conservation Biology</w:t>
      </w:r>
      <w:r>
        <w:t xml:space="preserve"> </w:t>
      </w:r>
      <w:r>
        <w:t xml:space="preserve">discussed how researchers at the Audubon Society have collaborated with anthropologists to understand the cultural significance of local bird species, leading to more inclusive conservation policies.</w:t>
      </w:r>
    </w:p>
    <w:bookmarkEnd w:id="23"/>
    <w:bookmarkStart w:id="24" w:name="X6932860054c9489df0e47d8e42a12eb0e58856e"/>
    <w:p>
      <w:pPr>
        <w:pStyle w:val="Heading2"/>
      </w:pPr>
      <w:r>
        <w:t xml:space="preserve">Ethical and Policy Considerations for Biologists in United States Miami</w:t>
      </w:r>
    </w:p>
    <w:p>
      <w:pPr>
        <w:pStyle w:val="FirstParagraph"/>
      </w:pPr>
      <w:r>
        <w:t xml:space="preserve">The ethical dimensions of biological research in Miami are a recurring topic. A 2016 article in</w:t>
      </w:r>
      <w:r>
        <w:t xml:space="preserve"> </w:t>
      </w:r>
      <w:r>
        <w:rPr>
          <w:iCs/>
          <w:i/>
        </w:rPr>
        <w:t xml:space="preserve">Science and Public Policy</w:t>
      </w:r>
      <w:r>
        <w:t xml:space="preserve"> </w:t>
      </w:r>
      <w:r>
        <w:t xml:space="preserve">explored the responsibilities of biologists when studying endangered species, particularly in the context of land development. The piece emphasized the need for transparency and community engagement to ensure that scientific findings align with local values.</w:t>
      </w:r>
    </w:p>
    <w:p>
      <w:pPr>
        <w:pStyle w:val="BodyText"/>
      </w:pPr>
      <w:r>
        <w:t xml:space="preserve">Policymakers have also recognized the value of biologist-led research. A 2021 white paper by Miami-Dade County’s Office of Sustainability recommended increasing funding for biological research programs, citing their role in informing climate adaptation strategies. This highlights a growing appreciation for biologists as key stakeholders in regional decision-making.</w:t>
      </w:r>
    </w:p>
    <w:bookmarkEnd w:id="24"/>
    <w:bookmarkStart w:id="25" w:name="future-directions-and-emerging-trends"/>
    <w:p>
      <w:pPr>
        <w:pStyle w:val="Heading2"/>
      </w:pPr>
      <w:r>
        <w:t xml:space="preserve">Future Directions and Emerging Trends</w:t>
      </w:r>
    </w:p>
    <w:p>
      <w:pPr>
        <w:pStyle w:val="FirstParagraph"/>
      </w:pPr>
      <w:r>
        <w:t xml:space="preserve">The literature on biologists in United States Miami points to several emerging trends, including the integration of artificial intelligence (AI) into ecological research. A 2023 review in</w:t>
      </w:r>
      <w:r>
        <w:t xml:space="preserve"> </w:t>
      </w:r>
      <w:r>
        <w:rPr>
          <w:iCs/>
          <w:i/>
        </w:rPr>
        <w:t xml:space="preserve">Ecological Informatics</w:t>
      </w:r>
      <w:r>
        <w:t xml:space="preserve"> </w:t>
      </w:r>
      <w:r>
        <w:t xml:space="preserve">noted that AI tools are being used to analyze large datasets on biodiversity, enabling more precise conservation planning.</w:t>
      </w:r>
    </w:p>
    <w:p>
      <w:pPr>
        <w:pStyle w:val="BodyText"/>
      </w:pPr>
      <w:r>
        <w:t xml:space="preserve">Additionally, there is a growing emphasis on citizen science initiatives. A 2020 project led by the Miami Herbarium engaged local communities in documenting plant species diversity, demonstrating how biologists can leverage grassroots participation to expand their research scope. Such efforts align with the broader goal of making science more accessible and inclusive.</w:t>
      </w:r>
    </w:p>
    <w:bookmarkEnd w:id="25"/>
    <w:bookmarkStart w:id="26" w:name="conclusion"/>
    <w:p>
      <w:pPr>
        <w:pStyle w:val="Heading2"/>
      </w:pPr>
      <w:r>
        <w:t xml:space="preserve">Conclusion</w:t>
      </w:r>
    </w:p>
    <w:p>
      <w:pPr>
        <w:pStyle w:val="FirstParagraph"/>
      </w:pPr>
      <w:r>
        <w:t xml:space="preserve">The literature on biologists in United States Miami reflects a dynamic interplay between scientific inquiry, environmental challenges, and community engagement. From coral reef conservation to public health initiatives, these professionals play a pivotal role in addressing the region’s ecological needs. As climate change and urbanization continue to shape Miami’s landscape, the contributions of biologists will remain indispensable. This review underscores the importance of supporting interdisciplinary research and policy integration to ensure that biological science continues to thrive in one of the most ecologically diverse regions of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United States Miami</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