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Zimbabwe's</w:t>
      </w:r>
      <w:r>
        <w:t xml:space="preserve"> </w:t>
      </w:r>
      <w:r>
        <w:t xml:space="preserve">Harare</w:t>
      </w:r>
    </w:p>
    <w:p>
      <w:pPr>
        <w:pStyle w:val="FirstParagraph"/>
      </w:pPr>
      <w:r>
        <w:t xml:space="preserve">```html</w:t>
      </w:r>
    </w:p>
    <w:bookmarkStart w:id="28" w:name="X955feecdac13f048bfbad316bb516d2365e71e1"/>
    <w:p>
      <w:pPr>
        <w:pStyle w:val="Heading1"/>
      </w:pPr>
      <w:r>
        <w:t xml:space="preserve">Literature Review: The Role of Biologists in Zimbabwe's Harare</w:t>
      </w:r>
    </w:p>
    <w:p>
      <w:pPr>
        <w:pStyle w:val="FirstParagraph"/>
      </w:pPr>
      <w:r>
        <w:t xml:space="preserve">This literature review explores the significance of biologists in the context of</w:t>
      </w:r>
      <w:r>
        <w:t xml:space="preserve"> </w:t>
      </w:r>
      <w:r>
        <w:rPr>
          <w:bCs/>
          <w:b/>
        </w:rPr>
        <w:t xml:space="preserve">Zimbabwe Harare</w:t>
      </w:r>
      <w:r>
        <w:t xml:space="preserve">, focusing on their contributions to conservation, research, public health, and education. As a major academic and economic hub in Zimbabwe, Harare hosts institutions like the University of Zimbabwe and numerous research organizations that shape biological studies. The role of biologists here is critical not only for addressing local environmental challenges but also for contributing to global scientific discourse.</w:t>
      </w:r>
    </w:p>
    <w:bookmarkStart w:id="20" w:name="introduction"/>
    <w:p>
      <w:pPr>
        <w:pStyle w:val="Heading2"/>
      </w:pPr>
      <w:r>
        <w:t xml:space="preserve">Introduction</w:t>
      </w:r>
    </w:p>
    <w:p>
      <w:pPr>
        <w:pStyle w:val="FirstParagraph"/>
      </w:pPr>
      <w:r>
        <w:rPr>
          <w:bCs/>
          <w:b/>
        </w:rPr>
        <w:t xml:space="preserve">Zimbabwe Harare</w:t>
      </w:r>
      <w:r>
        <w:t xml:space="preserve"> </w:t>
      </w:r>
      <w:r>
        <w:t xml:space="preserve">serves as a focal point for biological research in Southern Africa, with its proximity to diverse ecosystems such as the Eastern Highlands and the Zambezi Basin. Biologists in this region play a pivotal role in studying biodiversity, combating climate change impacts, and addressing agricultural sustainability. This review synthesizes existing literature on how biologists in Harare contribute to both local and global ecological challenges.</w:t>
      </w:r>
    </w:p>
    <w:bookmarkEnd w:id="20"/>
    <w:bookmarkStart w:id="21" w:name="X9c22c0736c69ec06ebcffe0b2c4c24ba2a2b108"/>
    <w:p>
      <w:pPr>
        <w:pStyle w:val="Heading2"/>
      </w:pPr>
      <w:r>
        <w:t xml:space="preserve">The Role of Biologists in Conservation and Biodiversity Protection</w:t>
      </w:r>
    </w:p>
    <w:p>
      <w:pPr>
        <w:pStyle w:val="FirstParagraph"/>
      </w:pPr>
      <w:r>
        <w:t xml:space="preserve">Conservation biology is a central theme in the work of biologists operating within</w:t>
      </w:r>
      <w:r>
        <w:t xml:space="preserve"> </w:t>
      </w:r>
      <w:r>
        <w:rPr>
          <w:bCs/>
          <w:b/>
        </w:rPr>
        <w:t xml:space="preserve">Zimbabwe Harare</w:t>
      </w:r>
      <w:r>
        <w:t xml:space="preserve">. Studies have highlighted the region's rich biodiversity, including endemic species such as the Zimbabwean golden weaver (</w:t>
      </w:r>
      <w:r>
        <w:rPr>
          <w:iCs/>
          <w:i/>
        </w:rPr>
        <w:t xml:space="preserve">Ploceus xanthogaster</w:t>
      </w:r>
      <w:r>
        <w:t xml:space="preserve">) and the endangered black rhinoceros (</w:t>
      </w:r>
      <w:r>
        <w:rPr>
          <w:iCs/>
          <w:i/>
        </w:rPr>
        <w:t xml:space="preserve">Diceros bicornis</w:t>
      </w:r>
      <w:r>
        <w:t xml:space="preserve">). Research conducted by institutions like the University of Zimbabwe emphasizes the importance of protecting these species from habitat loss due to urbanization and agricultural expansion.</w:t>
      </w:r>
    </w:p>
    <w:p>
      <w:pPr>
        <w:pStyle w:val="BodyText"/>
      </w:pPr>
      <w:r>
        <w:t xml:space="preserve">Biologists in Harare have also been instrumental in developing strategies for wildlife corridors and community-based conservation programs. For example, a 2021 study published in</w:t>
      </w:r>
      <w:r>
        <w:t xml:space="preserve"> </w:t>
      </w:r>
      <w:r>
        <w:rPr>
          <w:iCs/>
          <w:i/>
        </w:rPr>
        <w:t xml:space="preserve">Zimbabwe Journal of Science</w:t>
      </w:r>
      <w:r>
        <w:t xml:space="preserve"> </w:t>
      </w:r>
      <w:r>
        <w:t xml:space="preserve">discussed how biologists collaborate with local communities to monitor biodiversity using citizen science platforms. These initiatives not only enhance data collection but also foster environmental stewardship among residents.</w:t>
      </w:r>
    </w:p>
    <w:bookmarkEnd w:id="21"/>
    <w:bookmarkStart w:id="22" w:name="Xfa3ea0bf10508c4670638602cf3b63e19eb1a7f"/>
    <w:p>
      <w:pPr>
        <w:pStyle w:val="Heading2"/>
      </w:pPr>
      <w:r>
        <w:t xml:space="preserve">Biological Research and Agricultural Development in Harare</w:t>
      </w:r>
    </w:p>
    <w:p>
      <w:pPr>
        <w:pStyle w:val="FirstParagraph"/>
      </w:pPr>
      <w:r>
        <w:rPr>
          <w:bCs/>
          <w:b/>
        </w:rPr>
        <w:t xml:space="preserve">Zimbabwe Harare</w:t>
      </w:r>
      <w:r>
        <w:t xml:space="preserve"> </w:t>
      </w:r>
      <w:r>
        <w:t xml:space="preserve">is home to several agricultural research institutions, such as the Bindura University of Science and Technology, where biologists focus on improving food security through sustainable practices. Given Zimbabwe's vulnerability to climate-induced droughts and soil degradation, biologists have developed innovative techniques for crop resilience.</w:t>
      </w:r>
    </w:p>
    <w:p>
      <w:pPr>
        <w:pStyle w:val="BodyText"/>
      </w:pPr>
      <w:r>
        <w:t xml:space="preserve">A 2020 study by the Department of Biological Sciences at the University of Zimbabwe explored the use of bio-fertilizers and drought-resistant maize varieties in Harare's peri-urban farms. These research outcomes align with national policies aimed at reducing reliance on imported food and promoting agro-ecological practices. Additionally, biologists in Harare have contributed to understanding the impact of invasive species on native crops, a challenge exacerbated by shifting climatic patterns.</w:t>
      </w:r>
    </w:p>
    <w:bookmarkEnd w:id="22"/>
    <w:bookmarkStart w:id="23" w:name="public-health-and-disease-control"/>
    <w:p>
      <w:pPr>
        <w:pStyle w:val="Heading2"/>
      </w:pPr>
      <w:r>
        <w:t xml:space="preserve">Public Health and Disease Control</w:t>
      </w:r>
    </w:p>
    <w:p>
      <w:pPr>
        <w:pStyle w:val="FirstParagraph"/>
      </w:pPr>
      <w:r>
        <w:t xml:space="preserve">Biologists in</w:t>
      </w:r>
      <w:r>
        <w:t xml:space="preserve"> </w:t>
      </w:r>
      <w:r>
        <w:rPr>
          <w:bCs/>
          <w:b/>
        </w:rPr>
        <w:t xml:space="preserve">Zimbabwe Harare</w:t>
      </w:r>
      <w:r>
        <w:t xml:space="preserve"> </w:t>
      </w:r>
      <w:r>
        <w:t xml:space="preserve">also play a crucial role in public health, particularly in combating zoonotic diseases and vector-borne illnesses. The city's proximity to rural areas with high incidences of malaria, cholera, and HIV/AIDS underscores the need for biological expertise in epidemiology and virology.</w:t>
      </w:r>
    </w:p>
    <w:p>
      <w:pPr>
        <w:pStyle w:val="BodyText"/>
      </w:pPr>
      <w:r>
        <w:t xml:space="preserve">Research from the National Institute for Health Research (NIHR) highlights how Harare-based biologists have developed diagnostic tools for rapid disease detection. For instance, a 2019 study published in</w:t>
      </w:r>
      <w:r>
        <w:t xml:space="preserve"> </w:t>
      </w:r>
      <w:r>
        <w:rPr>
          <w:iCs/>
          <w:i/>
        </w:rPr>
        <w:t xml:space="preserve">African Journal of Health Sciences</w:t>
      </w:r>
      <w:r>
        <w:t xml:space="preserve"> </w:t>
      </w:r>
      <w:r>
        <w:t xml:space="preserve">described the development of low-cost PCR kits to test for malaria parasites in remote regions. These innovations are critical in addressing healthcare disparities and improving disease surveillance systems.</w:t>
      </w:r>
    </w:p>
    <w:bookmarkEnd w:id="23"/>
    <w:bookmarkStart w:id="24" w:name="education-and-capacity-building"/>
    <w:p>
      <w:pPr>
        <w:pStyle w:val="Heading2"/>
      </w:pPr>
      <w:r>
        <w:t xml:space="preserve">Education and Capacity Building</w:t>
      </w:r>
    </w:p>
    <w:p>
      <w:pPr>
        <w:pStyle w:val="FirstParagraph"/>
      </w:pPr>
      <w:r>
        <w:t xml:space="preserve">Educational institutions in Harare, such as the University of Zimbabwe's Faculty of Science, are central to training the next generation of biologists. Literature on this topic emphasizes the need for curricula that integrate interdisciplinary approaches, including climate science and bioinformatics.</w:t>
      </w:r>
    </w:p>
    <w:p>
      <w:pPr>
        <w:pStyle w:val="BodyText"/>
      </w:pPr>
      <w:r>
        <w:t xml:space="preserve">Studies conducted by Professor Tendai Mapfumo (University of Zimbabwe) argue that capacity-building programs should focus on equipping students with skills in data analysis and laboratory techniques. Furthermore, biologists in Harare have been active in outreach programs to promote STEM education among underrepresented communities, addressing the gender gap and rural-urban disparities.</w:t>
      </w:r>
    </w:p>
    <w:bookmarkEnd w:id="24"/>
    <w:bookmarkStart w:id="25" w:name="X1fea7e03fc836f976a14d219817c80886981ccf"/>
    <w:p>
      <w:pPr>
        <w:pStyle w:val="Heading2"/>
      </w:pPr>
      <w:r>
        <w:t xml:space="preserve">Challenges Facing Biologists in Zimbabwe Harare</w:t>
      </w:r>
    </w:p>
    <w:p>
      <w:pPr>
        <w:pStyle w:val="FirstParagraph"/>
      </w:pPr>
      <w:r>
        <w:t xml:space="preserve">Despite their contributions, biologists in</w:t>
      </w:r>
      <w:r>
        <w:t xml:space="preserve"> </w:t>
      </w:r>
      <w:r>
        <w:rPr>
          <w:bCs/>
          <w:b/>
        </w:rPr>
        <w:t xml:space="preserve">Zimbabwe Harare</w:t>
      </w:r>
      <w:r>
        <w:t xml:space="preserve"> </w:t>
      </w:r>
      <w:r>
        <w:t xml:space="preserve">face significant challenges. Limited funding for research infrastructure, brain drain due to emigration opportunities abroad, and political instability have hindered the growth of biological sciences. A 2018 report by the Zimbabwe Association of Scientists noted that only 35% of research grants in Harare are allocated to biological fields compared to other disciplines.</w:t>
      </w:r>
    </w:p>
    <w:p>
      <w:pPr>
        <w:pStyle w:val="BodyText"/>
      </w:pPr>
      <w:r>
        <w:t xml:space="preserve">Additionally, access to modern laboratory equipment and international collaborations remains a barrier for many institutions. However, recent partnerships with organizations like the African Institute for Mathematical Sciences (AIMS) have begun to address these gaps by fostering knowledge exchange.</w:t>
      </w:r>
    </w:p>
    <w:bookmarkEnd w:id="25"/>
    <w:bookmarkStart w:id="26" w:name="future-directions"/>
    <w:p>
      <w:pPr>
        <w:pStyle w:val="Heading2"/>
      </w:pPr>
      <w:r>
        <w:t xml:space="preserve">Future Directions</w:t>
      </w:r>
    </w:p>
    <w:p>
      <w:pPr>
        <w:pStyle w:val="FirstParagraph"/>
      </w:pPr>
      <w:r>
        <w:t xml:space="preserve">The future of biological research in</w:t>
      </w:r>
      <w:r>
        <w:t xml:space="preserve"> </w:t>
      </w:r>
      <w:r>
        <w:rPr>
          <w:bCs/>
          <w:b/>
        </w:rPr>
        <w:t xml:space="preserve">Zimbabwe Harare</w:t>
      </w:r>
      <w:r>
        <w:t xml:space="preserve"> </w:t>
      </w:r>
      <w:r>
        <w:t xml:space="preserve">lies in strengthening interdisciplinary collaborations, leveraging digital technologies, and securing sustainable funding. Literature suggests that biologists should prioritize research on climate-smart agriculture, genetic diversity conservation, and biosecurity measures against emerging pathogens.</w:t>
      </w:r>
    </w:p>
    <w:p>
      <w:pPr>
        <w:pStyle w:val="BodyText"/>
      </w:pPr>
      <w:r>
        <w:t xml:space="preserve">Moreover, integrating indigenous knowledge systems with modern biological practices could enhance the relevance of research to local communities. For instance, studies on traditional medicine by Harare-based scientists have highlighted the potential of native plants in treating chronic illnesses.</w:t>
      </w:r>
    </w:p>
    <w:bookmarkEnd w:id="26"/>
    <w:bookmarkStart w:id="27" w:name="conclusion"/>
    <w:p>
      <w:pPr>
        <w:pStyle w:val="Heading2"/>
      </w:pPr>
      <w:r>
        <w:t xml:space="preserve">Conclusion</w:t>
      </w:r>
    </w:p>
    <w:p>
      <w:pPr>
        <w:pStyle w:val="FirstParagraph"/>
      </w:pPr>
      <w:r>
        <w:t xml:space="preserve">This literature review underscores the multifaceted role of biologists in</w:t>
      </w:r>
      <w:r>
        <w:t xml:space="preserve"> </w:t>
      </w:r>
      <w:r>
        <w:rPr>
          <w:bCs/>
          <w:b/>
        </w:rPr>
        <w:t xml:space="preserve">Zimbabwe Harare</w:t>
      </w:r>
      <w:r>
        <w:t xml:space="preserve">, from conservation and agriculture to public health and education. While challenges persist, the region's academic institutions and research networks offer a strong foundation for future advancements. Continued investment in biological sciences will be essential to address both local ecological crises and global scientific priorities.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Biologists in Zimbabwe's Harare</dc:title>
  <dc:creator/>
  <dc:language>en</dc:language>
  <cp:keywords/>
  <dcterms:created xsi:type="dcterms:W3CDTF">2026-07-21T14:47:43Z</dcterms:created>
  <dcterms:modified xsi:type="dcterms:W3CDTF">2026-07-21T14:47:43Z</dcterms:modified>
</cp:coreProperties>
</file>

<file path=docProps/custom.xml><?xml version="1.0" encoding="utf-8"?>
<Properties xmlns="http://schemas.openxmlformats.org/officeDocument/2006/custom-properties" xmlns:vt="http://schemas.openxmlformats.org/officeDocument/2006/docPropsVTypes"/>
</file>