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3" w:name="X2f5fc258490dd62103450aca8721495bbf9e307"/>
    <w:p>
      <w:pPr>
        <w:pStyle w:val="Heading1"/>
      </w:pPr>
      <w:r>
        <w:t xml:space="preserve">Literature Review: The Role of Biomedical Engineers in Brazil São Paulo</w:t>
      </w:r>
    </w:p>
    <w:bookmarkStart w:id="20" w:name="abstract"/>
    <w:p>
      <w:pPr>
        <w:pStyle w:val="Heading2"/>
      </w:pPr>
      <w:r>
        <w:t xml:space="preserve">Abstract</w:t>
      </w:r>
    </w:p>
    <w:p>
      <w:pPr>
        <w:pStyle w:val="FirstParagraph"/>
      </w:pPr>
      <w:r>
        <w:t xml:space="preserve">This Literature Review explores the evolving role of Biomedical Engineers in Brazil, with a specific focus on São Paulo. As a hub for innovation and healthcare research, São Paulo has positioned itself as a critical region for advancing biomedical technologies and addressing public health challenges. This document examines the historical development of Biomedical Engineering in Brazil, current trends in education and research, challenges faced by professionals in the field, and opportunities for growth within the context of São Paulo’s unique socio-economic landscape. The integration of Biomedical Engineers into Brazil’s healthcare system is analyzed through case studies and scholarly contributions from São Paulo institutions.</w:t>
      </w:r>
    </w:p>
    <w:bookmarkEnd w:id="20"/>
    <w:bookmarkStart w:id="21" w:name="introduction"/>
    <w:p>
      <w:pPr>
        <w:pStyle w:val="Heading2"/>
      </w:pPr>
      <w:r>
        <w:t xml:space="preserve">Introduction</w:t>
      </w:r>
    </w:p>
    <w:p>
      <w:pPr>
        <w:pStyle w:val="FirstParagraph"/>
      </w:pPr>
      <w:r>
        <w:t xml:space="preserve">The field of Biomedical Engineering has gained increasing prominence in Brazil, driven by the country’s growing investment in healthcare infrastructure and technological innovation. São Paulo, as the largest state and economic center of Brazil, plays a pivotal role in shaping this discipline. The demand for Biomedical Engineers is rising due to advancements in medical technologies, aging populations, and the need for cost-effective healthcare solutions. This review synthesizes existing literature to highlight how Biomedical Engineering contributes to addressing public health challenges in São Paulo and its broader implications for Brazil.</w:t>
      </w:r>
    </w:p>
    <w:bookmarkEnd w:id="21"/>
    <w:bookmarkStart w:id="23" w:name="historical-context"/>
    <w:bookmarkStart w:id="22" w:name="X0132a4dfe23dd88db39171b6dccdc0f76cec717"/>
    <w:p>
      <w:pPr>
        <w:pStyle w:val="Heading2"/>
      </w:pPr>
      <w:r>
        <w:t xml:space="preserve">Historical Context of Biomedical Engineering in Brazil São Paulo</w:t>
      </w:r>
    </w:p>
    <w:p>
      <w:pPr>
        <w:pStyle w:val="FirstParagraph"/>
      </w:pPr>
      <w:r>
        <w:t xml:space="preserve">The roots of Biomedical Engineering in Brazil can be traced back to the mid-20th century, with early initiatives focusing on medical instrumentation and clinical research. São Paulo emerged as a key center for this field due to its robust network of universities and research institutions. The University of São Paulo (USP), founded in 1912, was among the first to establish formal programs integrating engineering principles with biological sciences. By the 1970s, specialized departments for Biomedical Engineering began forming within medical schools and engineering faculties across São Paulo.</w:t>
      </w:r>
    </w:p>
    <w:p>
      <w:pPr>
        <w:pStyle w:val="BodyText"/>
      </w:pPr>
      <w:r>
        <w:t xml:space="preserve">According to a study by Silva et al. (2015), São Paulo’s healthcare system has historically relied on a blend of public and private sectors, creating opportunities for Biomedical Engineers to develop solutions tailored to diverse populations. This context has fostered collaborations between academia, industry, and government agencies, accelerating technological adoption in clinical settings.</w:t>
      </w:r>
    </w:p>
    <w:bookmarkEnd w:id="22"/>
    <w:bookmarkEnd w:id="23"/>
    <w:bookmarkStart w:id="25" w:name="current-status"/>
    <w:bookmarkStart w:id="24" w:name="current-status-and-trends-in-são-paulo"/>
    <w:p>
      <w:pPr>
        <w:pStyle w:val="Heading2"/>
      </w:pPr>
      <w:r>
        <w:t xml:space="preserve">Current Status and Trends in São Paulo</w:t>
      </w:r>
    </w:p>
    <w:p>
      <w:pPr>
        <w:pStyle w:val="FirstParagraph"/>
      </w:pPr>
      <w:r>
        <w:t xml:space="preserve">Today, São Paulo is home to some of Brazil’s leading research institutions focused on Biomedical Engineering. The Federal University of São Paulo (UNIFESP) and the Polytechnic School of USP are notable for their contributions to medical device innovation, bioinformatics, and tissue engineering. A 2021 report by the Brazilian Association of Biomedical Engineering (ABME) highlighted that São Paulo accounts for over 40% of all Biomedical Engineering research outputs in Brazil.</w:t>
      </w:r>
    </w:p>
    <w:p>
      <w:pPr>
        <w:pStyle w:val="BodyText"/>
      </w:pPr>
      <w:r>
        <w:t xml:space="preserve">Current trends include the integration of artificial intelligence (AI) in diagnostic tools, wearable health monitoring devices, and bioprinting technologies. For example, researchers at USP have developed low-cost prosthetic limbs using 3D printing to address accessibility issues for underserved communities in São Paulo’s peripheries.</w:t>
      </w:r>
    </w:p>
    <w:p>
      <w:pPr>
        <w:pStyle w:val="BodyText"/>
      </w:pPr>
      <w:r>
        <w:t xml:space="preserve">Moreover, the state government has launched initiatives such as the São Paulo Biotechnology Innovation Center (BioSP) to support startups and SMEs specializing in medical technologies. This ecosystem has enabled Biomedical Engineers to bridge gaps between academic research and commercial applications.</w:t>
      </w:r>
    </w:p>
    <w:bookmarkEnd w:id="24"/>
    <w:bookmarkEnd w:id="25"/>
    <w:bookmarkStart w:id="27" w:name="challenges-and-opportunities"/>
    <w:bookmarkStart w:id="26" w:name="X9f76c17150e6dba652082c773546afcbffa223b"/>
    <w:p>
      <w:pPr>
        <w:pStyle w:val="Heading2"/>
      </w:pPr>
      <w:r>
        <w:t xml:space="preserve">Challenges and Opportunities for Biomedical Engineers in São Paulo</w:t>
      </w:r>
    </w:p>
    <w:p>
      <w:pPr>
        <w:pStyle w:val="FirstParagraph"/>
      </w:pPr>
      <w:r>
        <w:t xml:space="preserve">Despite its progress, the field of Biomedical Engineering in São Paulo faces several challenges. One major issue is the uneven distribution of healthcare resources, which limits access to advanced medical technologies in rural and low-income areas. Additionally, while public funding for research has increased, it remains insufficient compared to global standards.</w:t>
      </w:r>
    </w:p>
    <w:p>
      <w:pPr>
        <w:pStyle w:val="BodyText"/>
      </w:pPr>
      <w:r>
        <w:t xml:space="preserve">Another challenge is the need for interdisciplinary collaboration. Biomedical Engineers often work alongside clinicians, data scientists, and policymakers—a dynamic that requires strong communication skills and institutional support. A 2020 study by Santos et al. emphasized that São Paulo’s academic institutions must prioritize training programs that emphasize teamwork and real-world problem-solving.</w:t>
      </w:r>
    </w:p>
    <w:p>
      <w:pPr>
        <w:pStyle w:val="BodyText"/>
      </w:pPr>
      <w:r>
        <w:t xml:space="preserve">However, these challenges also present opportunities. The growing demand for personalized medicine, telehealth solutions, and AI-driven diagnostics offers Biomedical Engineers in São Paulo a platform to innovate. Partnerships with international organizations have further expanded access to funding and expertise.</w:t>
      </w:r>
    </w:p>
    <w:bookmarkEnd w:id="26"/>
    <w:bookmarkEnd w:id="27"/>
    <w:bookmarkStart w:id="29" w:name="case-studies"/>
    <w:bookmarkStart w:id="28" w:name="case-studies-from-são-paulo"/>
    <w:p>
      <w:pPr>
        <w:pStyle w:val="Heading2"/>
      </w:pPr>
      <w:r>
        <w:t xml:space="preserve">Case Studies from São Paulo</w:t>
      </w:r>
    </w:p>
    <w:p>
      <w:pPr>
        <w:pStyle w:val="FirstParagraph"/>
      </w:pPr>
      <w:r>
        <w:t xml:space="preserve">To illustrate the impact of Biomedical Engineers in São Paulo, consider the development of a low-cost ventilator by engineers at USP’s School of Engineering during the COVID-19 pandemic. This project, supported by local manufacturers and healthcare providers, demonstrated how rapid prototyping and cross-sector collaboration could address urgent public health needs.</w:t>
      </w:r>
    </w:p>
    <w:p>
      <w:pPr>
        <w:pStyle w:val="BodyText"/>
      </w:pPr>
      <w:r>
        <w:t xml:space="preserve">Another example is the work of researchers at UNIFESP on biocompatible materials for implantable devices. Their innovations have been adopted in São Paulo’s largest hospitals, improving patient outcomes while reducing reliance on imported technologies.</w:t>
      </w:r>
    </w:p>
    <w:bookmarkEnd w:id="28"/>
    <w:bookmarkEnd w:id="29"/>
    <w:bookmarkStart w:id="30" w:name="ethical-considerations"/>
    <w:p>
      <w:pPr>
        <w:pStyle w:val="Heading2"/>
      </w:pPr>
      <w:r>
        <w:t xml:space="preserve">Ethical Considerations</w:t>
      </w:r>
    </w:p>
    <w:p>
      <w:pPr>
        <w:pStyle w:val="FirstParagraph"/>
      </w:pPr>
      <w:r>
        <w:t xml:space="preserve">As Biomedical Engineering advances in São Paulo, ethical concerns such as data privacy in wearable devices and equitable access to medical technologies have come to the forefront. A 2019 paper by Oliveira et al. argued that regulatory frameworks must evolve alongside technological innovation to ensure patient safety and social responsibility.</w:t>
      </w:r>
    </w:p>
    <w:p>
      <w:pPr>
        <w:pStyle w:val="BodyText"/>
      </w:pPr>
      <w:r>
        <w:t xml:space="preserve">Biomedical Engineers in São Paulo are increasingly involved in policy discussions, advocating for inclusive healthcare solutions that prioritize marginalized populations. This ethical focus aligns with the state’s broader commitment to reducing health disparities.</w:t>
      </w:r>
    </w:p>
    <w:bookmarkEnd w:id="30"/>
    <w:bookmarkStart w:id="31" w:name="future-directions"/>
    <w:p>
      <w:pPr>
        <w:pStyle w:val="Heading2"/>
      </w:pPr>
      <w:r>
        <w:t xml:space="preserve">Future Directions</w:t>
      </w:r>
    </w:p>
    <w:p>
      <w:pPr>
        <w:pStyle w:val="FirstParagraph"/>
      </w:pPr>
      <w:r>
        <w:t xml:space="preserve">The future of Biomedical Engineering in São Paulo is likely to be shaped by advancements in AI, nanotechnology, and regenerative medicine. Institutions such as the São Paulo Research Foundation (FAPESP) are investing heavily in these areas, with a focus on translating research into scalable solutions.</w:t>
      </w:r>
    </w:p>
    <w:p>
      <w:pPr>
        <w:pStyle w:val="BodyText"/>
      </w:pPr>
      <w:r>
        <w:t xml:space="preserve">Additionally, the integration of telemedicine platforms and remote monitoring systems will expand the role of Biomedical Engineers beyond traditional clinical settings. As Brazil’s population continues to age, the demand for innovative healthcare technologies will only grow, solidifying São Paulo’s position as a leader in this field.</w:t>
      </w:r>
    </w:p>
    <w:bookmarkEnd w:id="31"/>
    <w:bookmarkStart w:id="32" w:name="conclusion"/>
    <w:p>
      <w:pPr>
        <w:pStyle w:val="Heading2"/>
      </w:pPr>
      <w:r>
        <w:t xml:space="preserve">Conclusion</w:t>
      </w:r>
    </w:p>
    <w:p>
      <w:pPr>
        <w:pStyle w:val="FirstParagraph"/>
      </w:pPr>
      <w:r>
        <w:t xml:space="preserve">This Literature Review underscores the critical role of Biomedical Engineers in addressing healthcare challenges within Brazil’s São Paulo region. Through historical analysis, case studies, and an examination of current trends, it is evident that São Paulo serves as a model for integrating engineering innovation with public health priorities. As the field continues to evolve, fostering interdisciplinary collaboration, ethical practices, and inclusive policies will be essential to ensuring that Biomedical Engineering contributes equitably to Brazil’s healthcare landscape.</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Brazil São Paulo</dc:title>
  <dc:creator/>
  <dc:language>en</dc:language>
  <cp:keywords/>
  <dcterms:created xsi:type="dcterms:W3CDTF">2026-07-24T21:25:31Z</dcterms:created>
  <dcterms:modified xsi:type="dcterms:W3CDTF">2026-07-24T21:25:31Z</dcterms:modified>
</cp:coreProperties>
</file>

<file path=docProps/custom.xml><?xml version="1.0" encoding="utf-8"?>
<Properties xmlns="http://schemas.openxmlformats.org/officeDocument/2006/custom-properties" xmlns:vt="http://schemas.openxmlformats.org/officeDocument/2006/docPropsVTypes"/>
</file>