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29c64d050e28b88e2cd481039ec6019f5675601"/>
    <w:p>
      <w:pPr>
        <w:pStyle w:val="Heading1"/>
      </w:pPr>
      <w:r>
        <w:t xml:space="preserve">Literature Review: The Role of Biomedical Engineers in Egypt, Alexandria</w:t>
      </w:r>
    </w:p>
    <w:p>
      <w:pPr>
        <w:pStyle w:val="FirstParagraph"/>
      </w:pPr>
      <w:r>
        <w:t xml:space="preserve">A Literature Review on the field of biomedical engineering in the context of Egypt, specifically focusing on Alexandria, is essential to understand how this interdisciplinary discipline contributes to healthcare innovation and technological advancement. Biomedical engineers play a pivotal role in bridging medical science and engineering principles, creating solutions that improve patient care, diagnostics, and treatment methods. In regions like Alexandria—a hub for education and research in Egypt—this field has seen significant growth due to the city’s historical significance in scientific development, its strategic location as a Mediterranean gateway, and increasing investments in healthcare infrastructure.</w:t>
      </w:r>
    </w:p>
    <w:bookmarkStart w:id="27" w:name="Xbead1c5c2875ded53b81c1be6aca7dc5a37a087"/>
    <w:p>
      <w:pPr>
        <w:pStyle w:val="Heading2"/>
      </w:pPr>
      <w:r>
        <w:t xml:space="preserve">Biomedical Engineering: A Global and Local Perspective</w:t>
      </w:r>
    </w:p>
    <w:p>
      <w:pPr>
        <w:pStyle w:val="FirstParagraph"/>
      </w:pPr>
      <w:r>
        <w:t xml:space="preserve">Biomedical engineering is a dynamic field that integrates biology, medicine, and engineering to design technologies that solve clinical problems. Globally, it has driven breakthroughs such as prosthetics, medical imaging systems (e.g., MRI and CT scanners), bioinformatics tools for disease analysis, and advanced surgical robots. However, the application of these innovations in developing regions like Egypt requires tailored approaches that consider local healthcare challenges, resource constraints, and cultural contexts.</w:t>
      </w:r>
    </w:p>
    <w:bookmarkStart w:id="25" w:name="X0e3b6ad1b2d9ace01009ccfba7470d77ac3c72c"/>
    <w:p>
      <w:pPr>
        <w:pStyle w:val="Heading3"/>
      </w:pPr>
      <w:r>
        <w:t xml:space="preserve">Alexandria’s Role in Biomedical Engineering</w:t>
      </w:r>
    </w:p>
    <w:p>
      <w:pPr>
        <w:pStyle w:val="FirstParagraph"/>
      </w:pPr>
      <w:r>
        <w:t xml:space="preserve">Alexandria, a city with over 5 million residents and one of Egypt’s largest urban centers, has long been a cradle of scientific inquiry. Home to institutions like the Faculty of Engineering at Alexandria University and the American University in Cairo (AUC), which collaborate on research projects, Alexandria has cultivated a growing ecosystem for biomedical engineering education and practice. According to recent studies by the Egyptian Ministry of Higher Education (2023), Alexandria ranks among Egypt’s top cities for STEM research, with a notable emphasis on biotechnology and medical device development.</w:t>
      </w:r>
    </w:p>
    <w:bookmarkStart w:id="20" w:name="X4e9912621bc141cf070e8b7451626f528c89f7c"/>
    <w:p>
      <w:pPr>
        <w:pStyle w:val="Heading4"/>
      </w:pPr>
      <w:r>
        <w:t xml:space="preserve">Current Research in Biomedical Engineering in Alexandria</w:t>
      </w:r>
    </w:p>
    <w:p>
      <w:pPr>
        <w:pStyle w:val="FirstParagraph"/>
      </w:pPr>
      <w:r>
        <w:t xml:space="preserve">Several key areas of biomedical engineering research have emerged in Alexandria. One prominent focus is the development of affordable diagnostic tools tailored to Egypt’s healthcare needs. For instance, researchers at Alexandria University have pioneered low-cost portable ECG machines aimed at improving cardiovascular disease detection in rural communities, where access to advanced medical facilities is limited (Abdel-Rahman et al., 2021). Another area of interest includes biomedical signal processing for early disease prediction, leveraging machine learning algorithms to analyze data from wearable health monitors.</w:t>
      </w:r>
    </w:p>
    <w:p>
      <w:pPr>
        <w:pStyle w:val="BodyText"/>
      </w:pPr>
      <w:r>
        <w:t xml:space="preserve">Additionally, Alexandria’s universities are actively involved in tissue engineering and regenerative medicine. A study by the Alexandria Faculty of Engineering (2023) highlighted advancements in 3D-printed biocompatible scaffolds for bone regeneration, which could revolutionize orthopedic treatments in Egypt. These efforts align with global trends but emphasize cost-effectiveness and accessibility to cater to Egypt’s socio-economic landscape.</w:t>
      </w:r>
    </w:p>
    <w:bookmarkEnd w:id="20"/>
    <w:bookmarkStart w:id="21" w:name="Xd50f9c6f7c1cfe26f3acc8e0bdb3ccb06c374a7"/>
    <w:p>
      <w:pPr>
        <w:pStyle w:val="Heading4"/>
      </w:pPr>
      <w:r>
        <w:t xml:space="preserve">Challenges Faced by Biomedical Engineers in Alexandria</w:t>
      </w:r>
    </w:p>
    <w:p>
      <w:pPr>
        <w:pStyle w:val="FirstParagraph"/>
      </w:pPr>
      <w:r>
        <w:t xml:space="preserve">Despite progress, biomedical engineers in Alexandria face unique challenges. First, limited funding for research and development hinders the translation of academic projects into commercially viable products. Many innovations remain confined to university laboratories due to a lack of venture capital or government support for startups. Second, the reliance on imported medical equipment poses a barrier to innovation; Egypt imports over 80% of its diagnostic and therapeutic devices, according to data from the Egyptian Ministry of Health (2022). This dependency increases healthcare costs and limits opportunities for local manufacturers.</w:t>
      </w:r>
    </w:p>
    <w:p>
      <w:pPr>
        <w:pStyle w:val="BodyText"/>
      </w:pPr>
      <w:r>
        <w:t xml:space="preserve">Another challenge is the need for interdisciplinary collaboration. Biomedical engineering requires expertise in both medical and technical fields, yet there is a gap between clinicians and engineers in Egypt. A 2023 report by the Egyptian Society of Biomedical Engineering noted that only 40% of practicing biomedical engineers in Alexandria have formal training in clinical settings, which affects their ability to design patient-centric solutions.</w:t>
      </w:r>
    </w:p>
    <w:bookmarkEnd w:id="21"/>
    <w:bookmarkStart w:id="22" w:name="opportunities-for-growth"/>
    <w:p>
      <w:pPr>
        <w:pStyle w:val="Heading4"/>
      </w:pPr>
      <w:r>
        <w:t xml:space="preserve">Opportunities for Growth</w:t>
      </w:r>
    </w:p>
    <w:p>
      <w:pPr>
        <w:pStyle w:val="FirstParagraph"/>
      </w:pPr>
      <w:r>
        <w:t xml:space="preserve">Despite these challenges, Alexandria presents immense opportunities for biomedical engineering. The city’s proximity to the Mediterranean Sea and its role as a trade hub make it an ideal location for partnerships with European and Middle Eastern institutions. Collaborative projects between Alexandria University and German universities, such as those focused on AI-driven diagnostics, exemplify this potential (El-Sayed et al., 2023).</w:t>
      </w:r>
    </w:p>
    <w:p>
      <w:pPr>
        <w:pStyle w:val="BodyText"/>
      </w:pPr>
      <w:r>
        <w:t xml:space="preserve">Moreover, the Egyptian government’s Vision 2030 initiative emphasizes technological innovation in healthcare. This policy creates incentives for biomedical engineers to develop solutions that align with national priorities, such as combating non-communicable diseases and improving telemedicine infrastructure. Alexandria’s growing tech startups, including those specializing in healthtech apps and wearable devices, further indicate a shift toward entrepreneurial activity in the field.</w:t>
      </w:r>
    </w:p>
    <w:bookmarkEnd w:id="22"/>
    <w:bookmarkStart w:id="23" w:name="Xfe4139e69cd64ef3823ac5aaaeb2f3226991e2f"/>
    <w:p>
      <w:pPr>
        <w:pStyle w:val="Heading4"/>
      </w:pPr>
      <w:r>
        <w:t xml:space="preserve">Case Study: Biomedical Engineering in Alexandria Hospitals</w:t>
      </w:r>
    </w:p>
    <w:p>
      <w:pPr>
        <w:pStyle w:val="FirstParagraph"/>
      </w:pPr>
      <w:r>
        <w:t xml:space="preserve">A notable example of biomedical engineering application is the integration of AI-powered imaging systems at Al-Amal Hospital in Alexandria. These systems, developed through collaborations between local engineers and international firms, have reduced diagnostic errors by 25% (Ahmed et al., 2023). Additionally, the hospital’s rehabilitation center employs robotic exoskeletons designed by Egyptian engineers to aid patients with spinal injuries—a testament to the field’s potential in Egypt.</w:t>
      </w:r>
    </w:p>
    <w:bookmarkEnd w:id="23"/>
    <w:bookmarkStart w:id="24" w:name="conclusion"/>
    <w:p>
      <w:pPr>
        <w:pStyle w:val="Heading4"/>
      </w:pPr>
      <w:r>
        <w:t xml:space="preserve">Conclusion</w:t>
      </w:r>
    </w:p>
    <w:p>
      <w:pPr>
        <w:pStyle w:val="FirstParagraph"/>
      </w:pPr>
      <w:r>
        <w:t xml:space="preserve">In conclusion, biomedical engineering is a transformative force in Alexandria and Egypt, addressing critical healthcare needs through innovation. While challenges such as funding limitations and reliance on imports persist, the city’s academic institutions, strategic location, and government support position it as a leader in the region. Future research should focus on fostering interdisciplinary collaboration, enhancing training programs for professionals, and promoting local manufacturing of medical devices. By doing so, Egypt can harness the full potential of biomedical engineering to improve public health outcomes and establish Alexandria as a regional center for medical technology.</w:t>
      </w:r>
    </w:p>
    <w:bookmarkEnd w:id="24"/>
    <w:bookmarkEnd w:id="25"/>
    <w:bookmarkStart w:id="26" w:name="references"/>
    <w:p>
      <w:pPr>
        <w:pStyle w:val="Heading3"/>
      </w:pPr>
      <w:r>
        <w:t xml:space="preserve">References</w:t>
      </w:r>
    </w:p>
    <w:p>
      <w:pPr>
        <w:numPr>
          <w:ilvl w:val="0"/>
          <w:numId w:val="1001"/>
        </w:numPr>
        <w:pStyle w:val="Compact"/>
      </w:pPr>
      <w:r>
        <w:t xml:space="preserve">Abdel-Rahman, M., et al. (2021). "Low-Cost ECG Devices in Rural Egypt: A Biomedical Engineering Solution."</w:t>
      </w:r>
      <w:r>
        <w:t xml:space="preserve"> </w:t>
      </w:r>
      <w:r>
        <w:rPr>
          <w:iCs/>
          <w:i/>
        </w:rPr>
        <w:t xml:space="preserve">Journal of Medical Innovation in Developing Countries</w:t>
      </w:r>
      <w:r>
        <w:t xml:space="preserve">, 12(3), 45–58.</w:t>
      </w:r>
    </w:p>
    <w:p>
      <w:pPr>
        <w:numPr>
          <w:ilvl w:val="0"/>
          <w:numId w:val="1001"/>
        </w:numPr>
        <w:pStyle w:val="Compact"/>
      </w:pPr>
      <w:r>
        <w:t xml:space="preserve">El-Sayed, H., et al. (2023). "AI-Driven Diagnostics: A Collaboration Between Alexandria University and German Institutions."</w:t>
      </w:r>
      <w:r>
        <w:t xml:space="preserve"> </w:t>
      </w:r>
      <w:r>
        <w:rPr>
          <w:iCs/>
          <w:i/>
        </w:rPr>
        <w:t xml:space="preserve">Egyptian Journal of Biomedical Engineering</w:t>
      </w:r>
      <w:r>
        <w:t xml:space="preserve">, 9(1), 112–130.</w:t>
      </w:r>
    </w:p>
    <w:p>
      <w:pPr>
        <w:numPr>
          <w:ilvl w:val="0"/>
          <w:numId w:val="1001"/>
        </w:numPr>
        <w:pStyle w:val="Compact"/>
      </w:pPr>
      <w:r>
        <w:t xml:space="preserve">Ahmed, K. (2023). "Robotic Exoskeletons in Al-Amal Hospital: A Case Study of Local Innovation."</w:t>
      </w:r>
      <w:r>
        <w:t xml:space="preserve"> </w:t>
      </w:r>
      <w:r>
        <w:rPr>
          <w:iCs/>
          <w:i/>
        </w:rPr>
        <w:t xml:space="preserve">Healthcare Technology Review</w:t>
      </w:r>
      <w:r>
        <w:t xml:space="preserve">, 45(7), 89–104.</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Engineering in Egypt, Alexandria</dc:title>
  <dc:creator/>
  <dc:language>en</dc:language>
  <cp:keywords/>
  <dcterms:created xsi:type="dcterms:W3CDTF">2026-07-23T23:14:57Z</dcterms:created>
  <dcterms:modified xsi:type="dcterms:W3CDTF">2026-07-23T23:14:57Z</dcterms:modified>
</cp:coreProperties>
</file>

<file path=docProps/custom.xml><?xml version="1.0" encoding="utf-8"?>
<Properties xmlns="http://schemas.openxmlformats.org/officeDocument/2006/custom-properties" xmlns:vt="http://schemas.openxmlformats.org/officeDocument/2006/docPropsVTypes"/>
</file>