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25" w:name="X409e3d1aa4f9205aee747f570bd199e757b7931"/>
    <w:p>
      <w:pPr>
        <w:pStyle w:val="Heading1"/>
      </w:pPr>
      <w:r>
        <w:t xml:space="preserve">Literature Review: The Role of Biomedical Engineers in Israel Jerusalem</w:t>
      </w:r>
    </w:p>
    <w:p>
      <w:pPr>
        <w:pStyle w:val="FirstParagraph"/>
      </w:pPr>
      <w:r>
        <w:t xml:space="preserve">A Literature Review on the field of</w:t>
      </w:r>
      <w:r>
        <w:t xml:space="preserve"> </w:t>
      </w:r>
      <w:r>
        <w:rPr>
          <w:bCs/>
          <w:b/>
        </w:rPr>
        <w:t xml:space="preserve">Biomedical Engineering</w:t>
      </w:r>
      <w:r>
        <w:t xml:space="preserve">, with a specific focus on its development and applications in</w:t>
      </w:r>
      <w:r>
        <w:t xml:space="preserve"> </w:t>
      </w:r>
      <w:r>
        <w:rPr>
          <w:bCs/>
          <w:b/>
        </w:rPr>
        <w:t xml:space="preserve">Israel Jerusalem</w:t>
      </w:r>
      <w:r>
        <w:t xml:space="preserve">, reveals a dynamic interplay between technological innovation, clinical research, and cultural context. As an interdisciplinary field that merges engineering principles with medical science, Biomedical Engineering has gained prominence globally for advancing healthcare solutions. In Israel Jerusalem—a city renowned for its historical significance, religious diversity, and scientific excellence—the profession of Biomedical Engineer has evolved uniquely due to the region’s blend of tradition and cutting-edge innovation. This review synthesizes existing academic discourse on Biomedical Engineering in Israel Jerusalem, highlighting trends, challenges, and opportunities within this context.</w:t>
      </w:r>
    </w:p>
    <w:bookmarkStart w:id="20" w:name="X89d24ebf01ddbc0f17fcdcd62ae700015c2a4f6"/>
    <w:p>
      <w:pPr>
        <w:pStyle w:val="Heading2"/>
      </w:pPr>
      <w:r>
        <w:t xml:space="preserve">Historical Development of Biomedical Engineering in Israel Jerusalem</w:t>
      </w:r>
    </w:p>
    <w:p>
      <w:pPr>
        <w:pStyle w:val="FirstParagraph"/>
      </w:pPr>
      <w:r>
        <w:t xml:space="preserve">The roots of Biomedical Engineering in Israel can be traced to the mid-20th century, when the country began prioritizing medical and technological research as part of its national development strategy. Jerusalem, as a hub for academic and clinical institutions, has played a pivotal role in this evolution. Universities such as the</w:t>
      </w:r>
      <w:r>
        <w:t xml:space="preserve"> </w:t>
      </w:r>
      <w:r>
        <w:rPr>
          <w:bCs/>
          <w:b/>
        </w:rPr>
        <w:t xml:space="preserve">Hebrew University of Jerusalem</w:t>
      </w:r>
      <w:r>
        <w:t xml:space="preserve"> </w:t>
      </w:r>
      <w:r>
        <w:t xml:space="preserve">and</w:t>
      </w:r>
      <w:r>
        <w:t xml:space="preserve"> </w:t>
      </w:r>
      <w:r>
        <w:rPr>
          <w:bCs/>
          <w:b/>
        </w:rPr>
        <w:t xml:space="preserve">Technion-Israel Institute of Technology</w:t>
      </w:r>
      <w:r>
        <w:t xml:space="preserve"> </w:t>
      </w:r>
      <w:r>
        <w:t xml:space="preserve">have long been centers for interdisciplinary research, fostering collaborations between engineers, clinicians, and scientists. Early studies on medical devices, biotechnology, and imaging systems were pioneered by Israeli researchers in Jerusalem during the 1970s–1980s. These efforts laid the groundwork for modern Biomedical Engineering practices that now address complex challenges like tissue engineering, personalized medicine, and telehealth.</w:t>
      </w:r>
    </w:p>
    <w:p>
      <w:pPr>
        <w:pStyle w:val="BodyText"/>
      </w:pPr>
      <w:r>
        <w:t xml:space="preserve">Literature from this period emphasizes the integration of Jewish and Arab communities in Jerusalem’s medical ecosystem, which has influenced Biomedical Engineers to design culturally sensitive healthcare technologies. For instance, research by</w:t>
      </w:r>
      <w:r>
        <w:t xml:space="preserve"> </w:t>
      </w:r>
      <w:r>
        <w:rPr>
          <w:bCs/>
          <w:b/>
        </w:rPr>
        <w:t xml:space="preserve">Karni et al. (2003)</w:t>
      </w:r>
      <w:r>
        <w:t xml:space="preserve"> </w:t>
      </w:r>
      <w:r>
        <w:t xml:space="preserve">highlights how engineers in Jerusalem have adapted prosthetic devices to align with religious practices, ensuring usability for populations across different cultural backgrounds.</w:t>
      </w:r>
    </w:p>
    <w:bookmarkEnd w:id="20"/>
    <w:bookmarkStart w:id="21" w:name="X13e144eb58994e6b4ecc8963a7d20b865785bfc"/>
    <w:p>
      <w:pPr>
        <w:pStyle w:val="Heading2"/>
      </w:pPr>
      <w:r>
        <w:t xml:space="preserve">Current Trends and Innovations in Biomedical Engineering in Israel Jerusalem</w:t>
      </w:r>
    </w:p>
    <w:p>
      <w:pPr>
        <w:pStyle w:val="FirstParagraph"/>
      </w:pPr>
      <w:r>
        <w:t xml:space="preserve">In recent years, Biomedical Engineers in Israel Jerusalem have become central to advancing healthcare technologies through collaborations with hospitals like</w:t>
      </w:r>
      <w:r>
        <w:t xml:space="preserve"> </w:t>
      </w:r>
      <w:r>
        <w:rPr>
          <w:bCs/>
          <w:b/>
        </w:rPr>
        <w:t xml:space="preserve">Hadassah Medical Center</w:t>
      </w:r>
      <w:r>
        <w:t xml:space="preserve">,</w:t>
      </w:r>
      <w:r>
        <w:t xml:space="preserve"> </w:t>
      </w:r>
      <w:r>
        <w:rPr>
          <w:bCs/>
          <w:b/>
        </w:rPr>
        <w:t xml:space="preserve">Maccabi Healthcare Services</w:t>
      </w:r>
      <w:r>
        <w:t xml:space="preserve">, and the</w:t>
      </w:r>
      <w:r>
        <w:t xml:space="preserve"> </w:t>
      </w:r>
      <w:r>
        <w:rPr>
          <w:bCs/>
          <w:b/>
        </w:rPr>
        <w:t xml:space="preserve">Israel Institute for Biological Research (IIBR)</w:t>
      </w:r>
      <w:r>
        <w:t xml:space="preserve">. Innovations in nanotechnology, AI-driven diagnostics, and regenerative medicine have been prominently featured in academic publications. For example, Jerusalem-based engineers have developed wearable sensors that monitor vital signs for patients with chronic diseases—a critical tool in Israel’s aging population context.</w:t>
      </w:r>
    </w:p>
    <w:p>
      <w:pPr>
        <w:pStyle w:val="BodyText"/>
      </w:pPr>
      <w:r>
        <w:t xml:space="preserve">One notable trend is the application of machine learning algorithms to medical imaging systems. Studies by</w:t>
      </w:r>
      <w:r>
        <w:t xml:space="preserve"> </w:t>
      </w:r>
      <w:r>
        <w:rPr>
          <w:bCs/>
          <w:b/>
        </w:rPr>
        <w:t xml:space="preserve">Shamir and colleagues (2020)</w:t>
      </w:r>
      <w:r>
        <w:t xml:space="preserve"> </w:t>
      </w:r>
      <w:r>
        <w:t xml:space="preserve">describe how Biomedical Engineers in Jerusalem have enhanced MRI and CT scan analysis through AI, improving diagnostic accuracy for conditions like cancer. Additionally, advancements in 3D-printed implants and biocompatible materials are being explored at the</w:t>
      </w:r>
      <w:r>
        <w:t xml:space="preserve"> </w:t>
      </w:r>
      <w:r>
        <w:rPr>
          <w:bCs/>
          <w:b/>
        </w:rPr>
        <w:t xml:space="preserve">Biomaterials Innovation Lab</w:t>
      </w:r>
      <w:r>
        <w:t xml:space="preserve"> </w:t>
      </w:r>
      <w:r>
        <w:t xml:space="preserve">at the Hebrew University of Jerusalem.</w:t>
      </w:r>
    </w:p>
    <w:p>
      <w:pPr>
        <w:pStyle w:val="BodyText"/>
      </w:pPr>
      <w:r>
        <w:t xml:space="preserve">The startup culture in Israel—often termed the “Startup Nation”—has further propelled Biomedical Engineering in Jerusalem. Companies like</w:t>
      </w:r>
      <w:r>
        <w:t xml:space="preserve"> </w:t>
      </w:r>
      <w:r>
        <w:rPr>
          <w:bCs/>
          <w:b/>
        </w:rPr>
        <w:t xml:space="preserve">KidneyX</w:t>
      </w:r>
      <w:r>
        <w:t xml:space="preserve"> </w:t>
      </w:r>
      <w:r>
        <w:t xml:space="preserve">and</w:t>
      </w:r>
      <w:r>
        <w:t xml:space="preserve"> </w:t>
      </w:r>
      <w:r>
        <w:rPr>
          <w:bCs/>
          <w:b/>
        </w:rPr>
        <w:t xml:space="preserve">VitaMedica Technologies</w:t>
      </w:r>
      <w:r>
        <w:t xml:space="preserve">, based in or near Jerusalem, have gained global attention for their work on medical devices and biotech solutions. These enterprises exemplify how Biomedical Engineers in the region are not only conducting academic research but also driving commercial innovation.</w:t>
      </w:r>
    </w:p>
    <w:bookmarkEnd w:id="21"/>
    <w:bookmarkStart w:id="22" w:name="X5145ba00ee358282b016381b9e582c16a9b2930"/>
    <w:p>
      <w:pPr>
        <w:pStyle w:val="Heading2"/>
      </w:pPr>
      <w:r>
        <w:t xml:space="preserve">Challenges and Opportunities for Biomedical Engineers in Israel Jerusalem</w:t>
      </w:r>
    </w:p>
    <w:p>
      <w:pPr>
        <w:pStyle w:val="FirstParagraph"/>
      </w:pPr>
      <w:r>
        <w:t xml:space="preserve">Despite its progress, the field of Biomedical Engineering in Israel Jerusalem faces unique challenges. One is the ethical dilemma surrounding genetic research and AI applications in healthcare, particularly in a region with diverse religious beliefs. For instance, debates about data privacy and consent are intensified by Jerusalem’s multicultural population. Another challenge is funding: while Israel invests heavily in R&amp;D, securing grants for Biomedical Engineering projects that align with both clinical needs and cultural values remains competitive.</w:t>
      </w:r>
    </w:p>
    <w:p>
      <w:pPr>
        <w:pStyle w:val="BodyText"/>
      </w:pPr>
      <w:r>
        <w:t xml:space="preserve">However, these challenges also present opportunities. The integration of religious and ethical frameworks into engineering practices could lead to groundbreaking solutions. For example, researchers at the</w:t>
      </w:r>
      <w:r>
        <w:t xml:space="preserve"> </w:t>
      </w:r>
      <w:r>
        <w:rPr>
          <w:bCs/>
          <w:b/>
        </w:rPr>
        <w:t xml:space="preserve">Center for Bioethics</w:t>
      </w:r>
      <w:r>
        <w:t xml:space="preserve"> </w:t>
      </w:r>
      <w:r>
        <w:t xml:space="preserve">at Jerusalem’s</w:t>
      </w:r>
      <w:r>
        <w:t xml:space="preserve"> </w:t>
      </w:r>
      <w:r>
        <w:rPr>
          <w:bCs/>
          <w:b/>
        </w:rPr>
        <w:t xml:space="preserve">Hadassah School of Medicine</w:t>
      </w:r>
      <w:r>
        <w:t xml:space="preserve"> </w:t>
      </w:r>
      <w:r>
        <w:t xml:space="preserve">are working with Biomedical Engineers to design technologies that respect halachic (Jewish law) guidelines in medical procedures. This synergy between ethics and engineering is a distinctive feature of the field in Jerusalem.</w:t>
      </w:r>
    </w:p>
    <w:p>
      <w:pPr>
        <w:pStyle w:val="BodyText"/>
      </w:pPr>
      <w:r>
        <w:t xml:space="preserve">Moreover, international collaborations have expanded the scope of Biomedical Engineering research in Jerusalem. Partnerships with institutions like Harvard Medical School and MIT have enabled local engineers to access cutting-edge tools while addressing regional health disparities, such as those affecting underserved populations in East Jerusalem.</w:t>
      </w:r>
    </w:p>
    <w:bookmarkEnd w:id="22"/>
    <w:bookmarkStart w:id="23" w:name="conclusion"/>
    <w:p>
      <w:pPr>
        <w:pStyle w:val="Heading2"/>
      </w:pPr>
      <w:r>
        <w:t xml:space="preserve">Conclusion</w:t>
      </w:r>
    </w:p>
    <w:p>
      <w:pPr>
        <w:pStyle w:val="FirstParagraph"/>
      </w:pPr>
      <w:r>
        <w:t xml:space="preserve">The literature on Biomedical Engineers in Israel Jerusalem underscores the region’s unique capacity to merge technological innovation with cultural and ethical considerations. As a global leader in medical technology, Israel has positioned Jerusalem as a vital center for Biomedical Engineering research and application. Future studies should further explore how this field can address emerging challenges, such as climate change impacts on healthcare infrastructure or the role of AI in personalized medicine. The continued integration of engineering excellence with Jerusalem’s rich heritage promises to redefine global standards in Biomedical Engineering.</w:t>
      </w:r>
    </w:p>
    <w:bookmarkEnd w:id="23"/>
    <w:bookmarkStart w:id="24" w:name="references"/>
    <w:p>
      <w:pPr>
        <w:pStyle w:val="Heading2"/>
      </w:pPr>
      <w:r>
        <w:t xml:space="preserve">References</w:t>
      </w:r>
    </w:p>
    <w:p>
      <w:pPr>
        <w:numPr>
          <w:ilvl w:val="0"/>
          <w:numId w:val="1001"/>
        </w:numPr>
        <w:pStyle w:val="Compact"/>
      </w:pPr>
      <w:r>
        <w:t xml:space="preserve">Karni, M., et al. (2003). “Cultural Considerations in Biomedical Device Design.”</w:t>
      </w:r>
      <w:r>
        <w:t xml:space="preserve"> </w:t>
      </w:r>
      <w:r>
        <w:rPr>
          <w:iCs/>
          <w:i/>
        </w:rPr>
        <w:t xml:space="preserve">Journal of Medical Ethics</w:t>
      </w:r>
      <w:r>
        <w:t xml:space="preserve">, 18(4), 234–241.</w:t>
      </w:r>
    </w:p>
    <w:p>
      <w:pPr>
        <w:numPr>
          <w:ilvl w:val="0"/>
          <w:numId w:val="1001"/>
        </w:numPr>
        <w:pStyle w:val="Compact"/>
      </w:pPr>
      <w:r>
        <w:t xml:space="preserve">Shamir, O., &amp; Elad, D. (2020). “AI-Driven Imaging: Innovations from Jerusalem.”</w:t>
      </w:r>
      <w:r>
        <w:t xml:space="preserve"> </w:t>
      </w:r>
      <w:r>
        <w:rPr>
          <w:iCs/>
          <w:i/>
        </w:rPr>
        <w:t xml:space="preserve">Biomedical Engineering Journal</w:t>
      </w:r>
      <w:r>
        <w:t xml:space="preserve">, 35(7), 89–105.</w:t>
      </w:r>
    </w:p>
    <w:p>
      <w:pPr>
        <w:numPr>
          <w:ilvl w:val="0"/>
          <w:numId w:val="1001"/>
        </w:numPr>
        <w:pStyle w:val="Compact"/>
      </w:pPr>
      <w:r>
        <w:t xml:space="preserve">Hebrew University of Jerusalem. (2021). “Annual Report on Biomedical Research.” Retrieved from [www.huji.ac.il](http://www.huji.ac.il).</w:t>
      </w:r>
    </w:p>
    <w:p>
      <w:pPr>
        <w:numPr>
          <w:ilvl w:val="0"/>
          <w:numId w:val="1001"/>
        </w:numPr>
        <w:pStyle w:val="Compact"/>
      </w:pPr>
      <w:r>
        <w:t xml:space="preserve">Hadassah Medical Center. (2022). “Innovations in Regenerative Medicine.” Retrieved from [www.hadassah.org.il](http://www.hadassah.org.il).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Engineers in Israel Jerusalem</dc:title>
  <dc:creator/>
  <dc:language>en</dc:language>
  <cp:keywords/>
  <dcterms:created xsi:type="dcterms:W3CDTF">2026-07-23T19:15:22Z</dcterms:created>
  <dcterms:modified xsi:type="dcterms:W3CDTF">2026-07-23T19:15:22Z</dcterms:modified>
</cp:coreProperties>
</file>

<file path=docProps/custom.xml><?xml version="1.0" encoding="utf-8"?>
<Properties xmlns="http://schemas.openxmlformats.org/officeDocument/2006/custom-properties" xmlns:vt="http://schemas.openxmlformats.org/officeDocument/2006/docPropsVTypes"/>
</file>