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2" w:name="Xce9418c4cd9d8e93b893e7f279b3127f919574e"/>
    <w:p>
      <w:pPr>
        <w:pStyle w:val="Heading1"/>
      </w:pPr>
      <w:r>
        <w:t xml:space="preserve">Literature Review: The Role of Biomedical Engineers in South Africa Johannesburg</w:t>
      </w:r>
    </w:p>
    <w:bookmarkStart w:id="20" w:name="introduction"/>
    <w:p>
      <w:pPr>
        <w:pStyle w:val="Heading2"/>
      </w:pPr>
      <w:r>
        <w:t xml:space="preserve">Introduction</w:t>
      </w:r>
    </w:p>
    <w:p>
      <w:pPr>
        <w:pStyle w:val="FirstParagraph"/>
      </w:pPr>
      <w:r>
        <w:t xml:space="preserve">A Literature Review on the topic of Biomedical Engineer in the context of South Africa Johannesburg necessitates a comprehensive examination of the field's development, challenges, and contributions within this region. Biomedical engineering is an interdisciplinary domain that integrates principles from engineering, biology, and medicine to solve complex healthcare problems. In a country like South Africa—particularly in its economic hub, Johannesburg—the role of biomedical engineers has become increasingly critical due to the unique socio-economic and health landscape.</w:t>
      </w:r>
    </w:p>
    <w:p>
      <w:pPr>
        <w:pStyle w:val="BodyText"/>
      </w:pPr>
      <w:r>
        <w:t xml:space="preserve">Johannesburg, as the largest city in South Africa and a center for medical innovation, has seen growing demand for Biomedical Engineers who can address issues such as healthcare access disparities, technological infrastructure gaps, and the need for cost-effective medical solutions. This review synthesizes existing scholarly works to highlight how Biomedical Engineers contribute to public health in South Africa Johannesburg while identifying research gaps and opportunities.</w:t>
      </w:r>
    </w:p>
    <w:bookmarkEnd w:id="20"/>
    <w:bookmarkStart w:id="22" w:name="significance"/>
    <w:bookmarkStart w:id="21" w:name="X4c94d24c213ddb905ba15a96106cd0a29dfb36f"/>
    <w:p>
      <w:pPr>
        <w:pStyle w:val="Heading2"/>
      </w:pPr>
      <w:r>
        <w:t xml:space="preserve">The Significance of Biomedical Engineering in South Africa</w:t>
      </w:r>
    </w:p>
    <w:p>
      <w:pPr>
        <w:pStyle w:val="FirstParagraph"/>
      </w:pPr>
      <w:r>
        <w:t xml:space="preserve">Biomedical engineering is pivotal in advancing healthcare delivery systems, particularly in developing nations like South Africa. In Johannesburg, where urbanization and population density create unique healthcare demands, Biomedical Engineers play a vital role in designing medical devices, optimizing diagnostic technologies, and improving patient care outcomes. For instance, studies have shown that biomedical engineers in South Africa are actively involved in adapting global technologies to local contexts, ensuring affordability and cultural relevance for underserved communities.</w:t>
      </w:r>
    </w:p>
    <w:p>
      <w:pPr>
        <w:pStyle w:val="BodyText"/>
      </w:pPr>
      <w:r>
        <w:t xml:space="preserve">A 2021 study published in the *South African Journal of Science* emphasized that Biomedical Engineers in Johannesburg contribute to innovations such as low-cost prosthetics, telemedicine platforms, and mobile health (mHealth) solutions. These innovations are particularly vital in addressing South Africa's challenges with healthcare access, where rural areas often lack adequate medical infrastructure.</w:t>
      </w:r>
    </w:p>
    <w:bookmarkEnd w:id="21"/>
    <w:bookmarkEnd w:id="22"/>
    <w:bookmarkStart w:id="24" w:name="historical_context"/>
    <w:bookmarkStart w:id="23" w:name="Xc90aa0d9f928e810447ef4dd685f5c695da07c8"/>
    <w:p>
      <w:pPr>
        <w:pStyle w:val="Heading2"/>
      </w:pPr>
      <w:r>
        <w:t xml:space="preserve">Historical Context of Biomedical Engineering in South Africa</w:t>
      </w:r>
    </w:p>
    <w:p>
      <w:pPr>
        <w:pStyle w:val="FirstParagraph"/>
      </w:pPr>
      <w:r>
        <w:t xml:space="preserve">The evolution of biomedical engineering as a discipline in South Africa has been shaped by both global trends and local needs. Early research on biomedical engineering in the country focused on basic medical device design and clinical applications. However, over the past two decades, there has been a shift toward interdisciplinary collaboration between academic institutions, hospitals, and industry stakeholders.</w:t>
      </w:r>
    </w:p>
    <w:p>
      <w:pPr>
        <w:pStyle w:val="BodyText"/>
      </w:pPr>
      <w:r>
        <w:t xml:space="preserve">Johannesburg's universities, such as the University of Witwatersrand (Wits) and Tshwane University of Technology (TUT), have become key players in training Biomedical Engineers. These institutions have established research centers focused on biomedical imaging, tissue engineering, and medical robotics. A 2020 report by the South African Department of Science and Innovation noted that Johannesburg-based institutions are increasingly prioritizing research that aligns with national health goals, such as combating HIV/AIDS and non-communicable diseases (NCDs).</w:t>
      </w:r>
    </w:p>
    <w:bookmarkEnd w:id="23"/>
    <w:bookmarkEnd w:id="24"/>
    <w:bookmarkStart w:id="26" w:name="current_research"/>
    <w:bookmarkStart w:id="25" w:name="X5d48347f73205deffaa65533ef273187987d9b8"/>
    <w:p>
      <w:pPr>
        <w:pStyle w:val="Heading2"/>
      </w:pPr>
      <w:r>
        <w:t xml:space="preserve">Current Research Trends in Biomedical Engineering: Johannesburg Focus</w:t>
      </w:r>
    </w:p>
    <w:p>
      <w:pPr>
        <w:pStyle w:val="FirstParagraph"/>
      </w:pPr>
      <w:r>
        <w:t xml:space="preserve">Recent literature highlights several research trends that define the work of Biomedical Engineers in South Africa Johannesburg. One prominent area is the development of point-of-care diagnostic devices tailored for resource-limited settings. For example, a 2023 study from Wits University explored the use of microfluidics to create portable HIV detection kits, which have been piloted in township clinics across Johannesburg.</w:t>
      </w:r>
    </w:p>
    <w:p>
      <w:pPr>
        <w:pStyle w:val="BodyText"/>
      </w:pPr>
      <w:r>
        <w:t xml:space="preserve">Another significant trend is the integration of artificial intelligence (AI) and machine learning in medical diagnostics. Researchers at TUT have published papers on AI-driven tools for early detection of diabetic retinopathy, a condition prevalent among South Africa's urban population. These innovations underscore the growing role of Biomedical Engineers in leveraging technology to address public health challenges.</w:t>
      </w:r>
    </w:p>
    <w:bookmarkEnd w:id="25"/>
    <w:bookmarkEnd w:id="26"/>
    <w:bookmarkStart w:id="28" w:name="challenges"/>
    <w:bookmarkStart w:id="27" w:name="Xc34eaac8828d3a86fa334d31a630fd22af56092"/>
    <w:p>
      <w:pPr>
        <w:pStyle w:val="Heading2"/>
      </w:pPr>
      <w:r>
        <w:t xml:space="preserve">Challenges Faced by Biomedical Engineers in South Africa Johannesburg</w:t>
      </w:r>
    </w:p>
    <w:p>
      <w:pPr>
        <w:pStyle w:val="FirstParagraph"/>
      </w:pPr>
      <w:r>
        <w:t xml:space="preserve">Despite its potential, the field of biomedical engineering in Johannesburg—and South Africa as a whole—faces several challenges. One major issue is the lack of funding for research and development. A 2019 report by the Council on Higher Education (CHE) highlighted that only a small percentage of South African universities allocate sufficient resources to biomedical engineering programs.</w:t>
      </w:r>
    </w:p>
    <w:p>
      <w:pPr>
        <w:pStyle w:val="BodyText"/>
      </w:pPr>
      <w:r>
        <w:t xml:space="preserve">Additionally, there is a shortage of trained professionals in this field. According to the South African Biomedical Engineering Society (SABES), Johannesburg has one of the highest concentrations of biomedical engineers in the country, yet demand outpaces supply. This gap is exacerbated by limited career opportunities outside academic settings, such as in private healthcare or industry partnerships.</w:t>
      </w:r>
    </w:p>
    <w:bookmarkEnd w:id="27"/>
    <w:bookmarkEnd w:id="28"/>
    <w:bookmarkStart w:id="30" w:name="opportunities"/>
    <w:bookmarkStart w:id="29" w:name="X661f90614b9f97144c61f21515090d4e500663c"/>
    <w:p>
      <w:pPr>
        <w:pStyle w:val="Heading2"/>
      </w:pPr>
      <w:r>
        <w:t xml:space="preserve">Opportunities for Biomedical Engineers in South Africa Johannesburg</w:t>
      </w:r>
    </w:p>
    <w:p>
      <w:pPr>
        <w:pStyle w:val="FirstParagraph"/>
      </w:pPr>
      <w:r>
        <w:t xml:space="preserve">Despite these challenges, the outlook for Biomedical Engineers in Johannesburg remains promising. The city's status as a regional economic hub attracts international collaborators and investors interested in health technology innovation. For instance, partnerships between local institutions and global organizations like the World Health Organization (WHO) have led to joint research initiatives on medical device standardization.</w:t>
      </w:r>
    </w:p>
    <w:p>
      <w:pPr>
        <w:pStyle w:val="BodyText"/>
      </w:pPr>
      <w:r>
        <w:t xml:space="preserve">Furthermore, South Africa's government has prioritized healthcare infrastructure development through policies such as the National Development Plan 2030. This plan emphasizes the need for technological solutions to reduce health disparities, creating opportunities for Biomedical Engineers to contribute to national priorities while gaining international recognition.</w:t>
      </w:r>
    </w:p>
    <w:bookmarkEnd w:id="29"/>
    <w:bookmarkEnd w:id="30"/>
    <w:bookmarkStart w:id="31" w:name="conclusion"/>
    <w:p>
      <w:pPr>
        <w:pStyle w:val="Heading2"/>
      </w:pPr>
      <w:r>
        <w:t xml:space="preserve">Conclusion</w:t>
      </w:r>
    </w:p>
    <w:p>
      <w:pPr>
        <w:pStyle w:val="FirstParagraph"/>
      </w:pPr>
      <w:r>
        <w:t xml:space="preserve">This Literature Review underscores the critical role of Biomedical Engineers in advancing healthcare in South Africa Johannesburg. From adapting global technologies to local needs to pioneering AI-driven diagnostics, their contributions are instrumental in addressing both immediate and long-term health challenges. However, sustained investment in education, research funding, and industry collaboration is essential to fully realize the potential of this field.</w:t>
      </w:r>
    </w:p>
    <w:p>
      <w:pPr>
        <w:pStyle w:val="BodyText"/>
      </w:pPr>
      <w:r>
        <w:t xml:space="preserve">As Johannesburg continues to grow as a center for medical innovation, Biomedical Engineers will play a pivotal role in shaping the future of healthcare in South Africa. Their work not only bridges the gap between engineering and medicine but also aligns with broader goals of equity, accessibility, and technological advancement.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South Africa Johannesburg</dc:title>
  <dc:creator/>
  <dc:language>en</dc:language>
  <cp:keywords/>
  <dcterms:created xsi:type="dcterms:W3CDTF">2026-07-25T04:16:27Z</dcterms:created>
  <dcterms:modified xsi:type="dcterms:W3CDTF">2026-07-25T04:16:27Z</dcterms:modified>
</cp:coreProperties>
</file>

<file path=docProps/custom.xml><?xml version="1.0" encoding="utf-8"?>
<Properties xmlns="http://schemas.openxmlformats.org/officeDocument/2006/custom-properties" xmlns:vt="http://schemas.openxmlformats.org/officeDocument/2006/docPropsVTypes"/>
</file>