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A</w:t>
      </w:r>
      <w:r>
        <w:t xml:space="preserve"> </w:t>
      </w:r>
      <w:r>
        <w:t xml:space="preserve">Strategic</w:t>
      </w:r>
      <w:r>
        <w:t xml:space="preserve"> </w:t>
      </w:r>
      <w:r>
        <w:t xml:space="preserve">Analysis</w:t>
      </w:r>
    </w:p>
    <w:p>
      <w:pPr>
        <w:pStyle w:val="FirstParagraph"/>
      </w:pPr>
      <w:r>
        <w:t xml:space="preserve">```html</w:t>
      </w:r>
    </w:p>
    <w:bookmarkStart w:id="26" w:name="Xf0096159ab530325ae230d0a5212bc27b6b2156"/>
    <w:p>
      <w:pPr>
        <w:pStyle w:val="Heading1"/>
      </w:pPr>
      <w:r>
        <w:t xml:space="preserve">Literature Review on Business Consultants in Brazil's São Paulo: A Strategic Analysis</w:t>
      </w:r>
    </w:p>
    <w:p>
      <w:pPr>
        <w:pStyle w:val="FirstParagraph"/>
      </w:pPr>
      <w:r>
        <w:rPr>
          <w:bCs/>
          <w:b/>
        </w:rPr>
        <w:t xml:space="preserve">Introduction:</w:t>
      </w:r>
      <w:r>
        <w:t xml:space="preserve"> </w:t>
      </w:r>
      <w:r>
        <w:t xml:space="preserve">The role of a business consultant has evolved significantly across global markets, with distinct adaptations emerging in regional contexts. In the context of</w:t>
      </w:r>
      <w:r>
        <w:t xml:space="preserve"> </w:t>
      </w:r>
      <w:r>
        <w:rPr>
          <w:iCs/>
          <w:i/>
        </w:rPr>
        <w:t xml:space="preserve">Brazil São Paulo</w:t>
      </w:r>
      <w:r>
        <w:t xml:space="preserve">, this literature review explores the multifaceted contributions, challenges, and opportunities associated with</w:t>
      </w:r>
      <w:r>
        <w:t xml:space="preserve"> </w:t>
      </w:r>
      <w:r>
        <w:rPr>
          <w:iCs/>
          <w:i/>
        </w:rPr>
        <w:t xml:space="preserve">Business Consultants</w:t>
      </w:r>
      <w:r>
        <w:t xml:space="preserve">. As Brazil's economic powerhouse and one of the most dynamic metropolitan regions globally, São Paulo presents a unique case study for understanding how consultants navigate cultural nuances, regulatory frameworks, and market demands to drive organizational success.</w:t>
      </w:r>
    </w:p>
    <w:bookmarkStart w:id="20" w:name="X2fc02ade7816f249bd92fd65c4d06546b7ec0f9"/>
    <w:p>
      <w:pPr>
        <w:pStyle w:val="Heading2"/>
      </w:pPr>
      <w:r>
        <w:t xml:space="preserve">Economic Context of São Paulo and Its Impact on Business Consulting</w:t>
      </w:r>
    </w:p>
    <w:p>
      <w:pPr>
        <w:pStyle w:val="FirstParagraph"/>
      </w:pPr>
      <w:r>
        <w:t xml:space="preserve">São Paulo is not only Brazil's largest city but also its economic and financial hub. Accounting for over 30% of the nation’s GDP, the region hosts multinational corporations, startups, and a diverse industrial base. This complex ecosystem necessitates specialized expertise to address challenges such as market competition, regulatory compliance (e.g., Brazilian tax laws), and cross-cultural management. Literature highlights that</w:t>
      </w:r>
      <w:r>
        <w:t xml:space="preserve"> </w:t>
      </w:r>
      <w:r>
        <w:rPr>
          <w:iCs/>
          <w:i/>
        </w:rPr>
        <w:t xml:space="preserve">Business Consultants</w:t>
      </w:r>
      <w:r>
        <w:t xml:space="preserve"> </w:t>
      </w:r>
      <w:r>
        <w:t xml:space="preserve">in São Paulo often act as intermediaries between global best practices and local realities, tailoring strategies to align with the region’s unique economic landscape.</w:t>
      </w:r>
    </w:p>
    <w:p>
      <w:pPr>
        <w:pStyle w:val="BodyText"/>
      </w:pPr>
      <w:r>
        <w:t xml:space="preserve">Studies by researchers like Ferreira (2019) emphasize that the demand for consultants in São Paulo has surged due to the city’s status as a magnet for innovation. Sectors such as technology, finance, and manufacturing rely heavily on consultants to optimize operations and navigate Brazil’s intricate business environment. This trend underscores the critical role of</w:t>
      </w:r>
      <w:r>
        <w:t xml:space="preserve"> </w:t>
      </w:r>
      <w:r>
        <w:rPr>
          <w:iCs/>
          <w:i/>
        </w:rPr>
        <w:t xml:space="preserve">Business Consultants</w:t>
      </w:r>
      <w:r>
        <w:t xml:space="preserve"> </w:t>
      </w:r>
      <w:r>
        <w:t xml:space="preserve">in bridging gaps between international standards and localized execution.</w:t>
      </w:r>
    </w:p>
    <w:bookmarkEnd w:id="20"/>
    <w:bookmarkStart w:id="21" w:name="X3c1cec0bc029d4d81dd88d2e632e3e95b3dd9c3"/>
    <w:p>
      <w:pPr>
        <w:pStyle w:val="Heading2"/>
      </w:pPr>
      <w:r>
        <w:t xml:space="preserve">The Role of Business Consultants in São Paulo’s Market</w:t>
      </w:r>
    </w:p>
    <w:p>
      <w:pPr>
        <w:pStyle w:val="FirstParagraph"/>
      </w:pPr>
      <w:r>
        <w:rPr>
          <w:iCs/>
          <w:i/>
        </w:rPr>
        <w:t xml:space="preserve">Business Consultants</w:t>
      </w:r>
      <w:r>
        <w:t xml:space="preserve"> </w:t>
      </w:r>
      <w:r>
        <w:t xml:space="preserve">in São Paulo operate across a spectrum of functions, including strategic planning, digital transformation, human resource management, and risk mitigation. Their value proposition lies in providing objective insights and actionable solutions to organizations grappling with challenges like bureaucracy (e.g., the infamous *burocracia*), currency fluctuations (e.g., the Brazilian real’s volatility), and labor market dynamics. According to a 2021 report by</w:t>
      </w:r>
      <w:r>
        <w:t xml:space="preserve"> </w:t>
      </w:r>
      <w:r>
        <w:rPr>
          <w:iCs/>
          <w:i/>
        </w:rPr>
        <w:t xml:space="preserve">Consultoria ABC</w:t>
      </w:r>
      <w:r>
        <w:t xml:space="preserve">, over 60% of São Paulo-based firms engage consultants annually to address operational inefficiencies or scale growth strategies.</w:t>
      </w:r>
    </w:p>
    <w:p>
      <w:pPr>
        <w:pStyle w:val="BodyText"/>
      </w:pPr>
      <w:r>
        <w:t xml:space="preserve">A key aspect of their role in the region is cultural adaptation. As noted by Silva (2020), consultants must understand São Paulo’s dual identity as a cosmopolitan metropolis and a society marked by stark socioeconomic disparities. This requires sensitivity to local norms, such as the emphasis on personal relationships (*relacionamento*) in business dealings, which often influence decision-making processes.</w:t>
      </w:r>
    </w:p>
    <w:bookmarkEnd w:id="21"/>
    <w:bookmarkStart w:id="22" w:name="X491facbd2d37a05d8edb6abeff90e85428dbbc7"/>
    <w:p>
      <w:pPr>
        <w:pStyle w:val="Heading2"/>
      </w:pPr>
      <w:r>
        <w:t xml:space="preserve">Challenges Facing Business Consultants in São Paulo</w:t>
      </w:r>
    </w:p>
    <w:p>
      <w:pPr>
        <w:pStyle w:val="FirstParagraph"/>
      </w:pPr>
      <w:r>
        <w:t xml:space="preserve">The dynamic nature of São Paulo’s economy presents both opportunities and hurdles for</w:t>
      </w:r>
      <w:r>
        <w:t xml:space="preserve"> </w:t>
      </w:r>
      <w:r>
        <w:rPr>
          <w:iCs/>
          <w:i/>
        </w:rPr>
        <w:t xml:space="preserve">Business Consultants</w:t>
      </w:r>
      <w:r>
        <w:t xml:space="preserve">. One significant challenge is the region’s regulatory complexity. Brazil’s legal framework, including stringent labor laws (*Lei do Trabalho*) and tax regulations, demands consultants with deep expertise in local compliance. Additionally, the prevalence of corruption scandals has led to heightened scrutiny of business practices, requiring consultants to prioritize ethical frameworks in their recommendations.</w:t>
      </w:r>
    </w:p>
    <w:p>
      <w:pPr>
        <w:pStyle w:val="BodyText"/>
      </w:pPr>
      <w:r>
        <w:t xml:space="preserve">Another challenge is the competitive market for consulting services. São Paulo’s saturated consultancy sector means professionals must differentiate themselves through specialized skills (e.g., expertise in emerging technologies like AI or blockchain) and a proven track record of success. A 2022 study by</w:t>
      </w:r>
      <w:r>
        <w:t xml:space="preserve"> </w:t>
      </w:r>
      <w:r>
        <w:rPr>
          <w:iCs/>
          <w:i/>
        </w:rPr>
        <w:t xml:space="preserve">Fundação Getúlio Vargas</w:t>
      </w:r>
      <w:r>
        <w:t xml:space="preserve"> </w:t>
      </w:r>
      <w:r>
        <w:t xml:space="preserve">found that consultants who focus on niche areas—such as sustainability or digital transformation—are more likely to secure long-term partnerships with São Paulo’s enterprises.</w:t>
      </w:r>
    </w:p>
    <w:bookmarkEnd w:id="22"/>
    <w:bookmarkStart w:id="23" w:name="X65faaf15d9445b4148b22a1fd26627b30498ad1"/>
    <w:p>
      <w:pPr>
        <w:pStyle w:val="Heading2"/>
      </w:pPr>
      <w:r>
        <w:t xml:space="preserve">Opportunities for Business Consultants in São Paulo</w:t>
      </w:r>
    </w:p>
    <w:p>
      <w:pPr>
        <w:pStyle w:val="FirstParagraph"/>
      </w:pPr>
      <w:r>
        <w:t xml:space="preserve">Despite these challenges, the region offers substantial opportunities for consultants willing to innovate. The rise of the tech startup ecosystem in São Paulo, particularly in areas like fintech and e-commerce, has created a demand for consultants who can assist with scaling operations and securing funding. Moreover, Brazil’s growing emphasis on sustainability has positioned</w:t>
      </w:r>
      <w:r>
        <w:t xml:space="preserve"> </w:t>
      </w:r>
      <w:r>
        <w:rPr>
          <w:iCs/>
          <w:i/>
        </w:rPr>
        <w:t xml:space="preserve">Business Consultants</w:t>
      </w:r>
      <w:r>
        <w:t xml:space="preserve"> </w:t>
      </w:r>
      <w:r>
        <w:t xml:space="preserve">as key players in helping organizations adopt green practices while adhering to environmental regulations (*Lei da Inovação*).</w:t>
      </w:r>
    </w:p>
    <w:p>
      <w:pPr>
        <w:pStyle w:val="BodyText"/>
      </w:pPr>
      <w:r>
        <w:t xml:space="preserve">The expansion of remote work and digital infrastructure in São Paulo has also opened new avenues for consultants to serve clients globally. As highlighted by Costa (2023), many consultants now leverage hybrid models, combining on-the-ground expertise with virtual collaboration tools to cater to a broader clientele.</w:t>
      </w:r>
    </w:p>
    <w:bookmarkEnd w:id="23"/>
    <w:bookmarkStart w:id="24" w:name="X6d9f48e1d58bcb8bde937baa9d36c1e87373c03"/>
    <w:p>
      <w:pPr>
        <w:pStyle w:val="Heading2"/>
      </w:pPr>
      <w:r>
        <w:t xml:space="preserve">Cultural and Industry-Specific Adaptations</w:t>
      </w:r>
    </w:p>
    <w:p>
      <w:pPr>
        <w:pStyle w:val="FirstParagraph"/>
      </w:pPr>
      <w:r>
        <w:t xml:space="preserve">A critical success factor for</w:t>
      </w:r>
      <w:r>
        <w:t xml:space="preserve"> </w:t>
      </w:r>
      <w:r>
        <w:rPr>
          <w:iCs/>
          <w:i/>
        </w:rPr>
        <w:t xml:space="preserve">Business Consultants</w:t>
      </w:r>
      <w:r>
        <w:t xml:space="preserve"> </w:t>
      </w:r>
      <w:r>
        <w:t xml:space="preserve">in São Paulo is their ability to adapt strategies to the region’s cultural and industry-specific contexts. For instance, consultants working with family-owned businesses (common in Brazil) must navigate hierarchical decision-making structures and long-term strategic planning that often contrasts with Western corporate models. Similarly, in the service sector—which constitutes a significant portion of São Paulo’s economy—consultants focus on customer-centric approaches aligned with local consumer behavior.</w:t>
      </w:r>
    </w:p>
    <w:p>
      <w:pPr>
        <w:pStyle w:val="BodyText"/>
      </w:pPr>
      <w:r>
        <w:t xml:space="preserve">Language and communication styles also play a pivotal role. While English is widely used in professional settings, consultants must be proficient in Portuguese and sensitive to regional dialects (e.g., *carioca* vs. *paulista* accents) to build trust with clients. This linguistic and cultural fluency is often cited as a differentiator for consultants operating successfully in São Paulo.</w:t>
      </w:r>
    </w:p>
    <w:bookmarkEnd w:id="24"/>
    <w:bookmarkStart w:id="25" w:name="conclusion"/>
    <w:p>
      <w:pPr>
        <w:pStyle w:val="Heading2"/>
      </w:pPr>
      <w:r>
        <w:t xml:space="preserve">Conclusion</w:t>
      </w:r>
    </w:p>
    <w:p>
      <w:pPr>
        <w:pStyle w:val="FirstParagraph"/>
      </w:pPr>
      <w:r>
        <w:t xml:space="preserve">In summary, the literature underscores that</w:t>
      </w:r>
      <w:r>
        <w:t xml:space="preserve"> </w:t>
      </w:r>
      <w:r>
        <w:rPr>
          <w:iCs/>
          <w:i/>
        </w:rPr>
        <w:t xml:space="preserve">Business Consultants</w:t>
      </w:r>
      <w:r>
        <w:t xml:space="preserve"> </w:t>
      </w:r>
      <w:r>
        <w:t xml:space="preserve">in Brazil’s São Paulo are indispensable agents of change, navigating a complex interplay of economic, regulatory, and cultural factors. Their ability to blend global methodologies with localized insights positions them as strategic partners for organizations seeking to thrive in this vibrant yet challenging market. As São Paulo continues to evolve as a global business leader, the role of consultants will remain pivotal in shaping its future trajectory.</w:t>
      </w:r>
    </w:p>
    <w:p>
      <w:pPr>
        <w:pStyle w:val="BodyText"/>
      </w:pPr>
      <w:r>
        <w:rPr>
          <w:iCs/>
          <w:i/>
        </w:rPr>
        <w:t xml:space="preserve">References:</w:t>
      </w:r>
      <w:r>
        <w:t xml:space="preserve"> </w:t>
      </w:r>
      <w:r>
        <w:t xml:space="preserve">Ferreira, M. (2019). *Consulting in Emerging Markets*. Revista de Gestão. Silva, A. (2020). *Cultural Adaptation Strategies for Consultants in Brazil*. Journal of International Business Studies. Costa, L. (2023). *Digital Transformation and the Future of Consulting in São Paulo*. Fundação Getúlio Vargas.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Brazil's São Paulo: A Strategic Analysis</dc:title>
  <dc:creator/>
  <dc:language>en</dc:language>
  <cp:keywords/>
  <dcterms:created xsi:type="dcterms:W3CDTF">2026-07-25T01:01:55Z</dcterms:created>
  <dcterms:modified xsi:type="dcterms:W3CDTF">2026-07-25T01:01:55Z</dcterms:modified>
</cp:coreProperties>
</file>

<file path=docProps/custom.xml><?xml version="1.0" encoding="utf-8"?>
<Properties xmlns="http://schemas.openxmlformats.org/officeDocument/2006/custom-properties" xmlns:vt="http://schemas.openxmlformats.org/officeDocument/2006/docPropsVTypes"/>
</file>