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9f58bfb2125e54fdb82adb90d721793189333ff"/>
    <w:p>
      <w:pPr>
        <w:pStyle w:val="Heading1"/>
      </w:pPr>
      <w:r>
        <w:t xml:space="preserve">Literature Review: The Role of Business Consultant in Egypt Alexandria</w:t>
      </w:r>
    </w:p>
    <w:bookmarkStart w:id="20" w:name="introduction"/>
    <w:p>
      <w:pPr>
        <w:pStyle w:val="Heading2"/>
      </w:pPr>
      <w:r>
        <w:t xml:space="preserve">Introduction</w:t>
      </w:r>
    </w:p>
    <w:p>
      <w:pPr>
        <w:pStyle w:val="FirstParagraph"/>
      </w:pPr>
      <w:r>
        <w:t xml:space="preserve">The field of business consulting has evolved significantly over the past few decades, becoming an essential component of corporate strategy and organizational development. In regions like Egypt, where economic reforms and globalization have created a dynamic business environment, the role of a business consultant is both critical and multifaceted. This literature review focuses specifically on the context of</w:t>
      </w:r>
      <w:r>
        <w:t xml:space="preserve"> </w:t>
      </w:r>
      <w:r>
        <w:rPr>
          <w:bCs/>
          <w:b/>
        </w:rPr>
        <w:t xml:space="preserve">Business Consultant</w:t>
      </w:r>
      <w:r>
        <w:t xml:space="preserve"> </w:t>
      </w:r>
      <w:r>
        <w:t xml:space="preserve">in</w:t>
      </w:r>
      <w:r>
        <w:t xml:space="preserve"> </w:t>
      </w:r>
      <w:r>
        <w:rPr>
          <w:bCs/>
          <w:b/>
        </w:rPr>
        <w:t xml:space="preserve">Egypt Alexandria</w:t>
      </w:r>
      <w:r>
        <w:t xml:space="preserve">, exploring how consulting practices are adapted to meet local challenges while aligning with global trends. Alexandria, as a historically and economically significant city in Egypt, presents unique opportunities and obstacles for consultants operating within its market.</w:t>
      </w:r>
    </w:p>
    <w:bookmarkEnd w:id="20"/>
    <w:bookmarkStart w:id="21" w:name="Xbefd3bbcdf7d43667dcf5b178804aeeb28710bd"/>
    <w:p>
      <w:pPr>
        <w:pStyle w:val="Heading2"/>
      </w:pPr>
      <w:r>
        <w:t xml:space="preserve">Definition and Role of a Business Consultant</w:t>
      </w:r>
    </w:p>
    <w:p>
      <w:pPr>
        <w:pStyle w:val="FirstParagraph"/>
      </w:pPr>
      <w:r>
        <w:t xml:space="preserve">A business consultant is a professional who provides expert advice to organizations on improving efficiency, profitability, and overall performance. According to the International Association of Business Consultants (IABC), consultants typically specialize in areas such as strategic planning, financial management, operations optimization, and market expansion. In the context of</w:t>
      </w:r>
      <w:r>
        <w:t xml:space="preserve"> </w:t>
      </w:r>
      <w:r>
        <w:rPr>
          <w:bCs/>
          <w:b/>
        </w:rPr>
        <w:t xml:space="preserve">Egypt Alexandria</w:t>
      </w:r>
      <w:r>
        <w:t xml:space="preserve">, the role often extends beyond traditional advisory services to include navigating local regulatory frameworks, cultural nuances, and economic conditions.</w:t>
      </w:r>
    </w:p>
    <w:p>
      <w:pPr>
        <w:pStyle w:val="BodyText"/>
      </w:pPr>
      <w:r>
        <w:t xml:space="preserve">Studies by El-Ghonemy (2018) highlight that consultants in Egypt are frequently hired to address challenges such as bureaucratic delays, market competition, and limited access to international markets. In Alexandria—a city known for its maritime trade and educational institutions—consultants often work with small-to-medium enterprises (SMEs), multinational corporations, and public-sector organizations. Their expertise is particularly valued in sectors like tourism, logistics, technology startups, and real estate development.</w:t>
      </w:r>
    </w:p>
    <w:bookmarkEnd w:id="21"/>
    <w:bookmarkStart w:id="22" w:name="X40f4cdbe580653963621de3bbfa77142d8657af"/>
    <w:p>
      <w:pPr>
        <w:pStyle w:val="Heading2"/>
      </w:pPr>
      <w:r>
        <w:t xml:space="preserve">Historical Context of Business Consulting in Egypt</w:t>
      </w:r>
    </w:p>
    <w:p>
      <w:pPr>
        <w:pStyle w:val="FirstParagraph"/>
      </w:pPr>
      <w:r>
        <w:t xml:space="preserve">The emergence of formal business consulting in Egypt can be traced back to the 1990s during the era of economic liberalization. As state-owned enterprises began transitioning to private ownership, there was an increased demand for external expertise to manage restructuring and modernization efforts. Alexandria, with its long-standing history as a commercial hub, became a focal point for consulting activities in sectors such as shipping, manufacturing, and education.</w:t>
      </w:r>
    </w:p>
    <w:p>
      <w:pPr>
        <w:pStyle w:val="BodyText"/>
      </w:pPr>
      <w:r>
        <w:t xml:space="preserve">Research by Hassan (2020) notes that early consultants in Egypt were often foreign professionals or expatriates familiar with Western business models. However, over time, the rise of local firms has diversified the market. Today, consulting firms in Alexandria are increasingly staffed by Egyptian professionals trained in global best practices but equipped to address local challenges such as regulatory compliance and cultural adaptation.</w:t>
      </w:r>
    </w:p>
    <w:bookmarkEnd w:id="22"/>
    <w:bookmarkStart w:id="23" w:name="X9dbb825c25136a6a6824617667f9eb26545a471"/>
    <w:p>
      <w:pPr>
        <w:pStyle w:val="Heading2"/>
      </w:pPr>
      <w:r>
        <w:t xml:space="preserve">Current Landscape of Business Consulting in Alexandria</w:t>
      </w:r>
    </w:p>
    <w:p>
      <w:pPr>
        <w:pStyle w:val="FirstParagraph"/>
      </w:pPr>
      <w:r>
        <w:t xml:space="preserve">Alexandria’s strategic location on the Mediterranean Sea, combined with its rich cultural heritage and educational institutions, has positioned it as a key player in Egypt’s economy. According to a 2021 report by the Alexandria Chamber of Commerce, the city contributes significantly to national trade and tourism revenue. This economic profile creates a demand for business consultants who can help organizations leverage their competitive advantages.</w:t>
      </w:r>
    </w:p>
    <w:p>
      <w:pPr>
        <w:pStyle w:val="BodyText"/>
      </w:pPr>
      <w:r>
        <w:t xml:space="preserve">Key areas where</w:t>
      </w:r>
      <w:r>
        <w:t xml:space="preserve"> </w:t>
      </w:r>
      <w:r>
        <w:rPr>
          <w:bCs/>
          <w:b/>
        </w:rPr>
        <w:t xml:space="preserve">Business Consultant</w:t>
      </w:r>
      <w:r>
        <w:t xml:space="preserve"> </w:t>
      </w:r>
      <w:r>
        <w:t xml:space="preserve">services are in high demand include:</w:t>
      </w:r>
    </w:p>
    <w:p>
      <w:pPr>
        <w:numPr>
          <w:ilvl w:val="0"/>
          <w:numId w:val="1001"/>
        </w:numPr>
        <w:pStyle w:val="Compact"/>
      </w:pPr>
      <w:r>
        <w:rPr>
          <w:bCs/>
          <w:b/>
        </w:rPr>
        <w:t xml:space="preserve">SME Development:</w:t>
      </w:r>
      <w:r>
        <w:t xml:space="preserve"> </w:t>
      </w:r>
      <w:r>
        <w:t xml:space="preserve">Many SMEs in Alexandria require guidance on scaling operations, securing funding, and improving digital presence.</w:t>
      </w:r>
    </w:p>
    <w:p>
      <w:pPr>
        <w:numPr>
          <w:ilvl w:val="0"/>
          <w:numId w:val="1001"/>
        </w:numPr>
        <w:pStyle w:val="Compact"/>
      </w:pPr>
      <w:r>
        <w:rPr>
          <w:bCs/>
          <w:b/>
        </w:rPr>
        <w:t xml:space="preserve">Digital Transformation:</w:t>
      </w:r>
      <w:r>
        <w:t xml:space="preserve"> </w:t>
      </w:r>
      <w:r>
        <w:t xml:space="preserve">As Egypt embraces technology, consultants are helping businesses adopt AI, e-commerce platforms, and data analytics.</w:t>
      </w:r>
    </w:p>
    <w:p>
      <w:pPr>
        <w:numPr>
          <w:ilvl w:val="0"/>
          <w:numId w:val="1001"/>
        </w:numPr>
        <w:pStyle w:val="Compact"/>
      </w:pPr>
      <w:r>
        <w:rPr>
          <w:bCs/>
          <w:b/>
        </w:rPr>
        <w:t xml:space="preserve">Sustainability Practices:</w:t>
      </w:r>
      <w:r>
        <w:t xml:space="preserve"> </w:t>
      </w:r>
      <w:r>
        <w:t xml:space="preserve">With global emphasis on ESG (Environmental, Social, Governance) metrics, consultants assist companies in aligning with international sustainability standards.</w:t>
      </w:r>
    </w:p>
    <w:p>
      <w:pPr>
        <w:numPr>
          <w:ilvl w:val="0"/>
          <w:numId w:val="1001"/>
        </w:numPr>
        <w:pStyle w:val="Compact"/>
      </w:pPr>
      <w:r>
        <w:rPr>
          <w:bCs/>
          <w:b/>
        </w:rPr>
        <w:t xml:space="preserve">Cross-Border Trade:</w:t>
      </w:r>
      <w:r>
        <w:t xml:space="preserve"> </w:t>
      </w:r>
      <w:r>
        <w:t xml:space="preserve">Alexandria’s port is a gateway for Egyptian exports; consultants help businesses navigate international trade regulations and logistics.</w:t>
      </w:r>
    </w:p>
    <w:bookmarkEnd w:id="23"/>
    <w:bookmarkStart w:id="24" w:name="Xc75779663a2db09172b23f7c70c4abb612cc982"/>
    <w:p>
      <w:pPr>
        <w:pStyle w:val="Heading2"/>
      </w:pPr>
      <w:r>
        <w:t xml:space="preserve">Challenges Facing Business Consultants in Egypt Alexandria</w:t>
      </w:r>
    </w:p>
    <w:p>
      <w:pPr>
        <w:pStyle w:val="FirstParagraph"/>
      </w:pPr>
      <w:r>
        <w:t xml:space="preserve">While the consulting sector in Alexandria has grown, it is not without challenges. According to a 2022 study by Al-Masry University, consultants often face barriers such as:</w:t>
      </w:r>
    </w:p>
    <w:p>
      <w:pPr>
        <w:numPr>
          <w:ilvl w:val="0"/>
          <w:numId w:val="1002"/>
        </w:numPr>
        <w:pStyle w:val="Compact"/>
      </w:pPr>
      <w:r>
        <w:rPr>
          <w:bCs/>
          <w:b/>
        </w:rPr>
        <w:t xml:space="preserve">Cultural Resistance:</w:t>
      </w:r>
      <w:r>
        <w:t xml:space="preserve"> </w:t>
      </w:r>
      <w:r>
        <w:t xml:space="preserve">Hierarchical structures and traditional business practices can hinder the adoption of innovative strategies proposed by consultants.</w:t>
      </w:r>
    </w:p>
    <w:p>
      <w:pPr>
        <w:numPr>
          <w:ilvl w:val="0"/>
          <w:numId w:val="1002"/>
        </w:numPr>
        <w:pStyle w:val="Compact"/>
      </w:pPr>
      <w:r>
        <w:rPr>
          <w:bCs/>
          <w:b/>
        </w:rPr>
        <w:t xml:space="preserve">Regulatory Complexity:</w:t>
      </w:r>
      <w:r>
        <w:t xml:space="preserve"> </w:t>
      </w:r>
      <w:r>
        <w:t xml:space="preserve">Egypt’s evolving legal framework, including tax reforms and labor laws, requires consultants to stay updated on rapid changes.</w:t>
      </w:r>
    </w:p>
    <w:p>
      <w:pPr>
        <w:numPr>
          <w:ilvl w:val="0"/>
          <w:numId w:val="1002"/>
        </w:numPr>
        <w:pStyle w:val="Compact"/>
      </w:pPr>
      <w:r>
        <w:rPr>
          <w:bCs/>
          <w:b/>
        </w:rPr>
        <w:t xml:space="preserve">Limited Access to Data:</w:t>
      </w:r>
      <w:r>
        <w:t xml:space="preserve"> </w:t>
      </w:r>
      <w:r>
        <w:t xml:space="preserve">Inadequate data infrastructure in some sectors makes it difficult for consultants to provide evidence-based recommendations.</w:t>
      </w:r>
    </w:p>
    <w:p>
      <w:pPr>
        <w:pStyle w:val="FirstParagraph"/>
      </w:pPr>
      <w:r>
        <w:t xml:space="preserve">Moreover, the competitive nature of Alexandria’s market means that consultants must differentiate themselves through specialized knowledge and local insights. This often involves collaborating with academic institutions or leveraging partnerships with international firms.</w:t>
      </w:r>
    </w:p>
    <w:bookmarkEnd w:id="24"/>
    <w:bookmarkStart w:id="25" w:name="futuristic-trends-and-opportunities"/>
    <w:p>
      <w:pPr>
        <w:pStyle w:val="Heading2"/>
      </w:pPr>
      <w:r>
        <w:t xml:space="preserve">Futuristic Trends and Opportunities</w:t>
      </w:r>
    </w:p>
    <w:p>
      <w:pPr>
        <w:pStyle w:val="FirstParagraph"/>
      </w:pPr>
      <w:r>
        <w:t xml:space="preserve">The future of business consulting in Alexandria is shaped by global trends such as digitalization, sustainability, and the Fourth Industrial Revolution. A report by the Alexandria Economic Development Strategy (AEDS) predicts that consultants will play a pivotal role in helping businesses adapt to these changes. For instance:</w:t>
      </w:r>
    </w:p>
    <w:p>
      <w:pPr>
        <w:numPr>
          <w:ilvl w:val="0"/>
          <w:numId w:val="1003"/>
        </w:numPr>
        <w:pStyle w:val="Compact"/>
      </w:pPr>
      <w:r>
        <w:rPr>
          <w:bCs/>
          <w:b/>
        </w:rPr>
        <w:t xml:space="preserve">AI and Automation:</w:t>
      </w:r>
      <w:r>
        <w:t xml:space="preserve"> </w:t>
      </w:r>
      <w:r>
        <w:t xml:space="preserve">Consultants are increasingly tasked with integrating AI tools into business processes, such as customer service automation or supply chain optimization.</w:t>
      </w:r>
    </w:p>
    <w:p>
      <w:pPr>
        <w:numPr>
          <w:ilvl w:val="0"/>
          <w:numId w:val="1003"/>
        </w:numPr>
        <w:pStyle w:val="Compact"/>
      </w:pPr>
      <w:r>
        <w:rPr>
          <w:bCs/>
          <w:b/>
        </w:rPr>
        <w:t xml:space="preserve">Educational Collaboration:</w:t>
      </w:r>
      <w:r>
        <w:t xml:space="preserve"> </w:t>
      </w:r>
      <w:r>
        <w:t xml:space="preserve">Partnerships between consulting firms and Alexandria’s universities (e.g., the American University in Cairo) could lead to innovation hubs and research-driven consultancy models.</w:t>
      </w:r>
    </w:p>
    <w:p>
      <w:pPr>
        <w:numPr>
          <w:ilvl w:val="0"/>
          <w:numId w:val="1003"/>
        </w:numPr>
        <w:pStyle w:val="Compact"/>
      </w:pPr>
      <w:r>
        <w:rPr>
          <w:bCs/>
          <w:b/>
        </w:rPr>
        <w:t xml:space="preserve">Government Incentives:</w:t>
      </w:r>
      <w:r>
        <w:t xml:space="preserve"> </w:t>
      </w:r>
      <w:r>
        <w:t xml:space="preserve">Egypt’s recent focus on attracting foreign investment may create new opportunities for consultants specializing in international business practices.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Egypt Alexandria</w:t>
      </w:r>
      <w:r>
        <w:t xml:space="preserve"> </w:t>
      </w:r>
      <w:r>
        <w:t xml:space="preserve">is both challenging and rewarding. As the city continues to evolve as a commercial and cultural center, consultants must balance global best practices with local realities. This literature review underscores the importance of adapting consulting methodologies to address Egypt’s unique economic landscape while leveraging Alexandria’s strategic advantages. Future research should explore case studies of successful consulting interventions in Alexandria, as well as the long-term impact of consultant-driven strategies on organizational growth and national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Egypt Alexandria</dc:title>
  <dc:creator/>
  <dc:language>en</dc:language>
  <cp:keywords/>
  <dcterms:created xsi:type="dcterms:W3CDTF">2026-07-24T18:53:34Z</dcterms:created>
  <dcterms:modified xsi:type="dcterms:W3CDTF">2026-07-24T18:53:34Z</dcterms:modified>
</cp:coreProperties>
</file>

<file path=docProps/custom.xml><?xml version="1.0" encoding="utf-8"?>
<Properties xmlns="http://schemas.openxmlformats.org/officeDocument/2006/custom-properties" xmlns:vt="http://schemas.openxmlformats.org/officeDocument/2006/docPropsVTypes"/>
</file>