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Business</w:t>
      </w:r>
      <w:r>
        <w:t xml:space="preserve"> </w:t>
      </w:r>
      <w:r>
        <w:t xml:space="preserve">Consultant</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8" w:name="X4a09b089e48d94d8712d6dd1b589f789b7d4bd9"/>
    <w:p>
      <w:pPr>
        <w:pStyle w:val="Heading1"/>
      </w:pPr>
      <w:r>
        <w:t xml:space="preserve">Literature Review: The Role of Business Consultants in Ghana Accra</w:t>
      </w:r>
    </w:p>
    <w:p>
      <w:pPr>
        <w:pStyle w:val="FirstParagraph"/>
      </w:pPr>
      <w:r>
        <w:t xml:space="preserve">The concept of a</w:t>
      </w:r>
      <w:r>
        <w:t xml:space="preserve"> </w:t>
      </w:r>
      <w:r>
        <w:rPr>
          <w:bCs/>
          <w:b/>
        </w:rPr>
        <w:t xml:space="preserve">Business Consultant</w:t>
      </w:r>
      <w:r>
        <w:t xml:space="preserve"> </w:t>
      </w:r>
      <w:r>
        <w:t xml:space="preserve">has evolved significantly over the decades, becoming a critical player in shaping organizational strategies and driving economic development. In regions like</w:t>
      </w:r>
      <w:r>
        <w:t xml:space="preserve"> </w:t>
      </w:r>
      <w:r>
        <w:rPr>
          <w:bCs/>
          <w:b/>
        </w:rPr>
        <w:t xml:space="preserve">Ghana Accra</w:t>
      </w:r>
      <w:r>
        <w:t xml:space="preserve">, where the business environment is dynamic and increasingly influenced by global trends, the role of business consultants has taken on unique significance. This literature review explores the theoretical and practical frameworks surrounding business consultants, their impact on economic growth in Ghana Accra, and the challenges they face in this specific context.</w:t>
      </w:r>
    </w:p>
    <w:bookmarkStart w:id="20" w:name="X37e63d3354370b7743a5f4708f2090a66c0d425"/>
    <w:p>
      <w:pPr>
        <w:pStyle w:val="Heading2"/>
      </w:pPr>
      <w:r>
        <w:t xml:space="preserve">Historical Context of Business Consulting</w:t>
      </w:r>
    </w:p>
    <w:p>
      <w:pPr>
        <w:pStyle w:val="FirstParagraph"/>
      </w:pPr>
      <w:r>
        <w:t xml:space="preserve">The origins of business consulting can be traced back to the early 20th century, when experts began offering strategic advice to enterprises seeking to navigate industrialization and market expansion. However, the formalization of consulting as a profession gained momentum in post-World War II Europe and North America. In Ghana, particularly in Accra, the role of business consultants has been shaped by the country’s economic trajectory. Post-independence (1957), Ghana experimented with various economic models, including state-led industrialization and later neoliberal reforms such as the Structural Adjustment Program (SAP) in 1983. These shifts created a demand for external expertise to manage structural reforms, attract foreign investment, and modernize public and private sectors.</w:t>
      </w:r>
    </w:p>
    <w:bookmarkEnd w:id="20"/>
    <w:bookmarkStart w:id="21" w:name="X6e0440786b06c4ca93910d8afb7dbb924cc2431"/>
    <w:p>
      <w:pPr>
        <w:pStyle w:val="Heading2"/>
      </w:pPr>
      <w:r>
        <w:t xml:space="preserve">Theoretical Frameworks of Business Consulting</w:t>
      </w:r>
    </w:p>
    <w:p>
      <w:pPr>
        <w:pStyle w:val="FirstParagraph"/>
      </w:pPr>
      <w:r>
        <w:t xml:space="preserve">Academic literature often defines a business consultant as an independent professional who provides specialized knowledge to help organizations improve efficiency, solve problems, or achieve strategic goals. Theories such as the "Resource-Based View" (RBV) and "Strategic Management Theory" underscore the value of external expertise in leveraging scarce resources for competitive advantage. In Ghana Accra, consultants have been instrumental in applying these frameworks to address challenges like limited access to capital, bureaucratic hurdles, and inadequate infrastructure.</w:t>
      </w:r>
    </w:p>
    <w:bookmarkEnd w:id="21"/>
    <w:bookmarkStart w:id="22" w:name="Xde1b451011b738790aa1c4e2db12eb0ac57e6ea"/>
    <w:p>
      <w:pPr>
        <w:pStyle w:val="Heading2"/>
      </w:pPr>
      <w:r>
        <w:t xml:space="preserve">Role of Business Consultants in Economic Development: A Focus on Ghana Accra</w:t>
      </w:r>
    </w:p>
    <w:p>
      <w:pPr>
        <w:pStyle w:val="FirstParagraph"/>
      </w:pPr>
      <w:r>
        <w:t xml:space="preserve">Ghana’s capital city, Accra, serves as a hub for economic activity, trade, and innovation in West Africa. The presence of multinational corporations (MNCs), regional financial institutions like the African Development Bank (AfDB), and local small-to-medium enterprises (SMEs) has created a diverse demand for business consulting services. Literature highlights that consultants in Accra often act as intermediaries between international markets and local stakeholders, facilitating investments in sectors such as agriculture, technology, and renewable energy.</w:t>
      </w:r>
    </w:p>
    <w:p>
      <w:pPr>
        <w:numPr>
          <w:ilvl w:val="0"/>
          <w:numId w:val="1001"/>
        </w:numPr>
        <w:pStyle w:val="Compact"/>
      </w:pPr>
      <w:r>
        <w:t xml:space="preserve">Strategic Planning:** Consultants help Accra-based businesses align with national policies like Ghana’s Vision 2030, which emphasizes sustainable development and poverty reduction.</w:t>
      </w:r>
    </w:p>
    <w:p>
      <w:pPr>
        <w:numPr>
          <w:ilvl w:val="0"/>
          <w:numId w:val="1001"/>
        </w:numPr>
        <w:pStyle w:val="Compact"/>
      </w:pPr>
      <w:r>
        <w:t xml:space="preserve">Operational Efficiency:** They assist in optimizing processes within industries such as real estate, hospitality, and manufacturing through cost-benefit analyses and process re-engineering.</w:t>
      </w:r>
    </w:p>
    <w:p>
      <w:pPr>
        <w:numPr>
          <w:ilvl w:val="0"/>
          <w:numId w:val="1001"/>
        </w:numPr>
        <w:pStyle w:val="Compact"/>
      </w:pPr>
      <w:r>
        <w:t xml:space="preserve">Global Integration:** Consultants support Accra firms in navigating international trade agreements (e.g., the African Continental Free Trade Area) and building cross-border partnerships.</w:t>
      </w:r>
    </w:p>
    <w:bookmarkEnd w:id="22"/>
    <w:bookmarkStart w:id="23" w:name="X59cf6dee203f0bc0a8f40ec7e2d130f6e196b8f"/>
    <w:p>
      <w:pPr>
        <w:pStyle w:val="Heading2"/>
      </w:pPr>
      <w:r>
        <w:t xml:space="preserve">Challenges Faced by Business Consultants in Ghana Accra</w:t>
      </w:r>
    </w:p>
    <w:p>
      <w:pPr>
        <w:pStyle w:val="FirstParagraph"/>
      </w:pPr>
      <w:r>
        <w:t xml:space="preserve">While the demand for business consulting services is growing, several challenges persist in Ghana Accra. First, the lack of a standardized regulatory framework for consultants raises concerns about credibility and quality assurance. Second, cultural nuances—such as decision-making hierarchies and informal business practices—can complicate consultations between foreign consultants and local stakeholders. Additionally, limited access to high-quality data on market trends and consumer behavior poses obstacles to evidence-based recommendations.</w:t>
      </w:r>
    </w:p>
    <w:bookmarkEnd w:id="23"/>
    <w:bookmarkStart w:id="24" w:name="X8ffc20d0a83b65f60c693ff289af1ba7f36ac2e"/>
    <w:p>
      <w:pPr>
        <w:pStyle w:val="Heading2"/>
      </w:pPr>
      <w:r>
        <w:t xml:space="preserve">Opportunities for Business Consultants in Accra</w:t>
      </w:r>
    </w:p>
    <w:p>
      <w:pPr>
        <w:pStyle w:val="FirstParagraph"/>
      </w:pPr>
      <w:r>
        <w:t xml:space="preserve">Despite these challenges, Ghana Accra presents unique opportunities for business consultants. The city’s growing tech ecosystem, driven by startups and innovation hubs like the Ghana Technology and Innovation Hub (GTHub), offers a fertile ground for consultants specializing in digital transformation. Furthermore, government initiatives such as the "Africa Green Energy Development Programme" have spurred demand for consultants in renewable energy projects. Accra’s status as a regional financial center also attracts global consulting firms looking to establish footholds in West Africa.</w:t>
      </w:r>
    </w:p>
    <w:bookmarkEnd w:id="24"/>
    <w:bookmarkStart w:id="25" w:name="case-studies-and-empirical-evidence"/>
    <w:p>
      <w:pPr>
        <w:pStyle w:val="Heading2"/>
      </w:pPr>
      <w:r>
        <w:t xml:space="preserve">Case Studies and Empirical Evidence</w:t>
      </w:r>
    </w:p>
    <w:p>
      <w:pPr>
        <w:pStyle w:val="FirstParagraph"/>
      </w:pPr>
      <w:r>
        <w:t xml:space="preserve">Empirical studies on Ghanaian case studies underscore the impact of business consultants. For example, a 2019 study by the University of Ghana found that SMEs in Accra that partnered with consultants experienced a 30% increase in productivity within six months. Similarly, research by the Ghana Chamber of Commerce and Industry (GCCCI) revealed that foreign direct investment (FDI) projects involving consulting firms were more likely to meet sustainability targets. These findings highlight the practical value of consultants in addressing both local and international challenges.</w:t>
      </w:r>
    </w:p>
    <w:bookmarkEnd w:id="25"/>
    <w:bookmarkStart w:id="26" w:name="X1ad14401ceb37570902641a6a94f5b44520d5df"/>
    <w:p>
      <w:pPr>
        <w:pStyle w:val="Heading2"/>
      </w:pPr>
      <w:r>
        <w:t xml:space="preserve">Critiques and Gaps in Existing Literature</w:t>
      </w:r>
    </w:p>
    <w:p>
      <w:pPr>
        <w:pStyle w:val="FirstParagraph"/>
      </w:pPr>
      <w:r>
        <w:t xml:space="preserve">While much literature emphasizes the benefits of business consulting, critics argue that there is a dearth of studies focused specifically on Ghana Accra. Most academic work generalizes findings from other African cities or Western contexts, overlooking the unique socio-economic dynamics of Accra. Additionally, there is limited data on how consultants adapt to Ghana’s informal economic sector or engage with local cultural practices.</w:t>
      </w:r>
    </w:p>
    <w:bookmarkEnd w:id="26"/>
    <w:bookmarkStart w:id="27" w:name="conclusion"/>
    <w:p>
      <w:pPr>
        <w:pStyle w:val="Heading2"/>
      </w:pPr>
      <w:r>
        <w:t xml:space="preserve">Conclusion</w:t>
      </w:r>
    </w:p>
    <w:p>
      <w:pPr>
        <w:pStyle w:val="FirstParagraph"/>
      </w:pPr>
      <w:r>
        <w:t xml:space="preserve">The role of a</w:t>
      </w:r>
      <w:r>
        <w:t xml:space="preserve"> </w:t>
      </w:r>
      <w:r>
        <w:rPr>
          <w:bCs/>
          <w:b/>
        </w:rPr>
        <w:t xml:space="preserve">Business Consultant</w:t>
      </w:r>
      <w:r>
        <w:t xml:space="preserve"> </w:t>
      </w:r>
      <w:r>
        <w:t xml:space="preserve">in</w:t>
      </w:r>
      <w:r>
        <w:t xml:space="preserve"> </w:t>
      </w:r>
      <w:r>
        <w:rPr>
          <w:bCs/>
          <w:b/>
        </w:rPr>
        <w:t xml:space="preserve">Ghana Accra</w:t>
      </w:r>
      <w:r>
        <w:t xml:space="preserve"> </w:t>
      </w:r>
      <w:r>
        <w:t xml:space="preserve">is both critical and complex, reflecting the city’s position as a nexus of opportunity and challenge. This literature review underscores the need for further research into localized consulting models that integrate Ghanaian cultural values, regulatory environments, and economic priorities. As Accra continues to evolve as a regional business hub, the contributions of business consultants will remain indispensable in fostering innovation, resilience, and inclusive growth.</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Business Consultant in Ghana Accra</dc:title>
  <dc:creator/>
  <dc:language>en</dc:language>
  <cp:keywords/>
  <dcterms:created xsi:type="dcterms:W3CDTF">2026-07-24T12:38:50Z</dcterms:created>
  <dcterms:modified xsi:type="dcterms:W3CDTF">2026-07-24T12:38:50Z</dcterms:modified>
</cp:coreProperties>
</file>

<file path=docProps/custom.xml><?xml version="1.0" encoding="utf-8"?>
<Properties xmlns="http://schemas.openxmlformats.org/officeDocument/2006/custom-properties" xmlns:vt="http://schemas.openxmlformats.org/officeDocument/2006/docPropsVTypes"/>
</file>