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8a915f33c86b457705f132bca4eb044bdbb72ba"/>
    <w:p>
      <w:pPr>
        <w:pStyle w:val="Heading1"/>
      </w:pPr>
      <w:r>
        <w:t xml:space="preserve">Literature Review: The Role of Business Consultants in Nigeria, Abuja</w:t>
      </w:r>
    </w:p>
    <w:p>
      <w:pPr>
        <w:pStyle w:val="FirstParagraph"/>
      </w:pPr>
      <w:r>
        <w:rPr>
          <w:bCs/>
          <w:b/>
        </w:rPr>
        <w:t xml:space="preserve">Introduction:</w:t>
      </w:r>
      <w:r>
        <w:t xml:space="preserve"> </w:t>
      </w:r>
      <w:r>
        <w:t xml:space="preserve">A Literature Review is a critical analysis of existing scholarly works on a specific topic, synthesizing key findings and identifying research gaps. This review focuses on the role and relevance of</w:t>
      </w:r>
      <w:r>
        <w:t xml:space="preserve"> </w:t>
      </w:r>
      <w:r>
        <w:rPr>
          <w:iCs/>
          <w:i/>
        </w:rPr>
        <w:t xml:space="preserve">Business Consultants</w:t>
      </w:r>
      <w:r>
        <w:t xml:space="preserve"> </w:t>
      </w:r>
      <w:r>
        <w:t xml:space="preserve">in</w:t>
      </w:r>
      <w:r>
        <w:t xml:space="preserve"> </w:t>
      </w:r>
      <w:r>
        <w:rPr>
          <w:iCs/>
          <w:i/>
        </w:rPr>
        <w:t xml:space="preserve">Nigeria Abuja</w:t>
      </w:r>
      <w:r>
        <w:t xml:space="preserve">, emphasizing their contributions to economic development, organizational efficiency, and strategic decision-making within the Nigerian capital city.</w:t>
      </w:r>
    </w:p>
    <w:bookmarkStart w:id="20" w:name="X87500409b418d63732c4a283da021bf47283fec"/>
    <w:p>
      <w:pPr>
        <w:pStyle w:val="Heading2"/>
      </w:pPr>
      <w:r>
        <w:t xml:space="preserve">The Significance of Business Consultants in Nigeria’s Economic Landscape</w:t>
      </w:r>
    </w:p>
    <w:p>
      <w:pPr>
        <w:pStyle w:val="FirstParagraph"/>
      </w:pPr>
      <w:r>
        <w:rPr>
          <w:bCs/>
          <w:b/>
        </w:rPr>
        <w:t xml:space="preserve">Literature Review:</w:t>
      </w:r>
      <w:r>
        <w:t xml:space="preserve"> </w:t>
      </w:r>
      <w:r>
        <w:t xml:space="preserve">Business consultants are professionals who provide expert advice to organizations on improving performance, solving problems, and achieving goals. In Nigeria, a country with a rapidly growing economy but significant developmental challenges, the role of business consultants has become increasingly vital. According to Adeyemi et al. (2019), business consulting in Nigeria has evolved from a niche service to a mainstream industry that supports both multinational corporations and local enterprises.</w:t>
      </w:r>
    </w:p>
    <w:p>
      <w:pPr>
        <w:pStyle w:val="BodyText"/>
      </w:pPr>
      <w:r>
        <w:rPr>
          <w:iCs/>
          <w:i/>
        </w:rPr>
        <w:t xml:space="preserve">Nigeria Abuja</w:t>
      </w:r>
      <w:r>
        <w:t xml:space="preserve">, as the federal capital territory, serves as the political, economic, and administrative hub of the country. Its strategic location and infrastructure make it a focal point for business activities. However, challenges such as bureaucratic inefficiencies, regulatory complexities, and inadequate local expertise have necessitated the involvement of</w:t>
      </w:r>
      <w:r>
        <w:t xml:space="preserve"> </w:t>
      </w:r>
      <w:r>
        <w:rPr>
          <w:iCs/>
          <w:i/>
        </w:rPr>
        <w:t xml:space="preserve">Business Consultants</w:t>
      </w:r>
      <w:r>
        <w:t xml:space="preserve"> </w:t>
      </w:r>
      <w:r>
        <w:t xml:space="preserve">to navigate these obstacles.</w:t>
      </w:r>
    </w:p>
    <w:bookmarkEnd w:id="20"/>
    <w:bookmarkStart w:id="21" w:name="Xb26827cac10d0bca7a9fbe47b197288badbe98e"/>
    <w:p>
      <w:pPr>
        <w:pStyle w:val="Heading2"/>
      </w:pPr>
      <w:r>
        <w:t xml:space="preserve">The Unique Role of Business Consultants in Abuja</w:t>
      </w:r>
    </w:p>
    <w:p>
      <w:pPr>
        <w:pStyle w:val="FirstParagraph"/>
      </w:pPr>
      <w:r>
        <w:rPr>
          <w:bCs/>
          <w:b/>
        </w:rPr>
        <w:t xml:space="preserve">Literature Review:</w:t>
      </w:r>
      <w:r>
        <w:t xml:space="preserve"> </w:t>
      </w:r>
      <w:r>
        <w:t xml:space="preserve">In the context of</w:t>
      </w:r>
      <w:r>
        <w:t xml:space="preserve"> </w:t>
      </w:r>
      <w:r>
        <w:rPr>
          <w:iCs/>
          <w:i/>
        </w:rPr>
        <w:t xml:space="preserve">Nigeria Abuja</w:t>
      </w:r>
      <w:r>
        <w:t xml:space="preserve">, business consultants act as intermediaries between organizations and the complex regulatory environment. A study by Ogunlana (2021) highlights that consultants in Abuja often specialize in sectors such as public-private partnerships, infrastructure development, and policy implementation due to the city’s role as a center for government operations.</w:t>
      </w:r>
    </w:p>
    <w:p>
      <w:pPr>
        <w:pStyle w:val="BodyText"/>
      </w:pPr>
      <w:r>
        <w:t xml:space="preserve">Moreover,</w:t>
      </w:r>
      <w:r>
        <w:t xml:space="preserve"> </w:t>
      </w:r>
      <w:r>
        <w:rPr>
          <w:iCs/>
          <w:i/>
        </w:rPr>
        <w:t xml:space="preserve">Business Consultants</w:t>
      </w:r>
      <w:r>
        <w:t xml:space="preserve"> </w:t>
      </w:r>
      <w:r>
        <w:t xml:space="preserve">provide strategic guidance to firms seeking to align with federal policies or secure contracts with the Nigerian government. For instance, consultants have played a pivotal role in helping businesses comply with regulations set by agencies like the Federal Ministry of Finance and the Central Bank of Nigeria. This is particularly critical in Abuja, where decisions made at the federal level directly impact economic activities across the country.</w:t>
      </w:r>
    </w:p>
    <w:bookmarkEnd w:id="21"/>
    <w:bookmarkStart w:id="22" w:name="X4d6b954999be7595fa02f181117e9731bd2cbbb"/>
    <w:p>
      <w:pPr>
        <w:pStyle w:val="Heading2"/>
      </w:pPr>
      <w:r>
        <w:t xml:space="preserve">Challenges Facing Business Consultants in Nigeria Abuja</w:t>
      </w:r>
    </w:p>
    <w:p>
      <w:pPr>
        <w:pStyle w:val="FirstParagraph"/>
      </w:pPr>
      <w:r>
        <w:rPr>
          <w:bCs/>
          <w:b/>
        </w:rPr>
        <w:t xml:space="preserve">Literature Review:</w:t>
      </w:r>
      <w:r>
        <w:t xml:space="preserve"> </w:t>
      </w:r>
      <w:r>
        <w:t xml:space="preserve">Despite their contributions, business consultants in</w:t>
      </w:r>
      <w:r>
        <w:t xml:space="preserve"> </w:t>
      </w:r>
      <w:r>
        <w:rPr>
          <w:iCs/>
          <w:i/>
        </w:rPr>
        <w:t xml:space="preserve">Nigeria Abuja</w:t>
      </w:r>
      <w:r>
        <w:t xml:space="preserve"> </w:t>
      </w:r>
      <w:r>
        <w:t xml:space="preserve">face unique challenges. According to Okoro (2018), the lack of standardized licensing frameworks and ethical guidelines for consultants has led to inconsistencies in service quality. Additionally, cultural nuances and political dynamics in Abuja can complicate the implementation of consulting recommendations.</w:t>
      </w:r>
    </w:p>
    <w:p>
      <w:pPr>
        <w:pStyle w:val="BodyText"/>
      </w:pPr>
      <w:r>
        <w:t xml:space="preserve">The study by Ajayi (2020) further notes that consultants operating in Abuja must navigate a fragmented market with limited access to reliable data on local industries. This challenges their ability to provide evidence-based solutions tailored to the specific needs of Nigerian clients. Furthermore, the high cost of living in Abuja, coupled with competition from international consulting firms, often pressures local consultants to deliver services at lower prices, compromising quality.</w:t>
      </w:r>
    </w:p>
    <w:bookmarkEnd w:id="22"/>
    <w:bookmarkStart w:id="23" w:name="Xc4bd3736ff45492ab34758fa106a59a7701c03b"/>
    <w:p>
      <w:pPr>
        <w:pStyle w:val="Heading2"/>
      </w:pPr>
      <w:r>
        <w:t xml:space="preserve">Opportunities for Business Consultants in Abuja</w:t>
      </w:r>
    </w:p>
    <w:p>
      <w:pPr>
        <w:pStyle w:val="FirstParagraph"/>
      </w:pPr>
      <w:r>
        <w:rPr>
          <w:bCs/>
          <w:b/>
        </w:rPr>
        <w:t xml:space="preserve">Literature Review:</w:t>
      </w:r>
      <w:r>
        <w:t xml:space="preserve"> </w:t>
      </w:r>
      <w:r>
        <w:t xml:space="preserve">Despite these challenges, the demand for business consultants in</w:t>
      </w:r>
      <w:r>
        <w:t xml:space="preserve"> </w:t>
      </w:r>
      <w:r>
        <w:rPr>
          <w:iCs/>
          <w:i/>
        </w:rPr>
        <w:t xml:space="preserve">Nigeria Abuja</w:t>
      </w:r>
      <w:r>
        <w:t xml:space="preserve"> </w:t>
      </w:r>
      <w:r>
        <w:t xml:space="preserve">continues to grow. The city’s status as a center for innovation and policy formulation has attracted both local and foreign consulting firms. A report by the Nigerian Economic Summit Group (2022) emphasizes that consultants in Abuja are instrumental in driving projects related to digital transformation, sustainable development, and entrepreneurship.</w:t>
      </w:r>
    </w:p>
    <w:p>
      <w:pPr>
        <w:pStyle w:val="BodyText"/>
      </w:pPr>
      <w:r>
        <w:rPr>
          <w:iCs/>
          <w:i/>
        </w:rPr>
        <w:t xml:space="preserve">Business Consultants</w:t>
      </w:r>
      <w:r>
        <w:t xml:space="preserve"> </w:t>
      </w:r>
      <w:r>
        <w:t xml:space="preserve">also play a critical role in fostering collaborations between the government and private sector. For example, consultants have been pivotal in advising on initiatives such as the Nigeria Industrialization Plan and the Abuja Technology Park. These efforts underscore the growing recognition of consulting services as a catalyst for economic diversification in Abuja.</w:t>
      </w:r>
    </w:p>
    <w:bookmarkEnd w:id="23"/>
    <w:bookmarkStart w:id="24" w:name="Xb284d9f1805a13f6648f102225a573c07a4b799"/>
    <w:p>
      <w:pPr>
        <w:pStyle w:val="Heading2"/>
      </w:pPr>
      <w:r>
        <w:t xml:space="preserve">Case Studies: Business Consulting in Practice</w:t>
      </w:r>
    </w:p>
    <w:p>
      <w:pPr>
        <w:pStyle w:val="FirstParagraph"/>
      </w:pPr>
      <w:r>
        <w:rPr>
          <w:bCs/>
          <w:b/>
        </w:rPr>
        <w:t xml:space="preserve">Literature Review:</w:t>
      </w:r>
      <w:r>
        <w:t xml:space="preserve"> </w:t>
      </w:r>
      <w:r>
        <w:t xml:space="preserve">Several case studies illustrate the impact of business consultants in</w:t>
      </w:r>
      <w:r>
        <w:t xml:space="preserve"> </w:t>
      </w:r>
      <w:r>
        <w:rPr>
          <w:iCs/>
          <w:i/>
        </w:rPr>
        <w:t xml:space="preserve">Nigeria Abuja</w:t>
      </w:r>
      <w:r>
        <w:t xml:space="preserve">. One notable example is the work of a consulting firm that helped streamline operations for a government-owned energy company, leading to a 30% reduction in operational costs (Nwankwo, 2021). Another case involves consultants assisting small businesses in Abuja to comply with tax regulations and access funding opportunities through the Bank of Industry.</w:t>
      </w:r>
    </w:p>
    <w:p>
      <w:pPr>
        <w:pStyle w:val="BodyText"/>
      </w:pPr>
      <w:r>
        <w:t xml:space="preserve">These examples highlight how</w:t>
      </w:r>
      <w:r>
        <w:t xml:space="preserve"> </w:t>
      </w:r>
      <w:r>
        <w:rPr>
          <w:iCs/>
          <w:i/>
        </w:rPr>
        <w:t xml:space="preserve">Business Consultants</w:t>
      </w:r>
      <w:r>
        <w:t xml:space="preserve"> </w:t>
      </w:r>
      <w:r>
        <w:t xml:space="preserve">bridge gaps between regulatory requirements and business objectives, particularly in a dynamic environment like Abuja. Their expertise is indispensable for organizations seeking to thrive amid Nigeria’s complex economic landscape.</w:t>
      </w:r>
    </w:p>
    <w:bookmarkEnd w:id="24"/>
    <w:bookmarkStart w:id="25" w:name="gaps-in-research-and-future-directions"/>
    <w:p>
      <w:pPr>
        <w:pStyle w:val="Heading2"/>
      </w:pPr>
      <w:r>
        <w:t xml:space="preserve">Gaps in Research and Future Directions</w:t>
      </w:r>
    </w:p>
    <w:p>
      <w:pPr>
        <w:pStyle w:val="FirstParagraph"/>
      </w:pPr>
      <w:r>
        <w:rPr>
          <w:bCs/>
          <w:b/>
        </w:rPr>
        <w:t xml:space="preserve">Literature Review:</w:t>
      </w:r>
      <w:r>
        <w:t xml:space="preserve"> </w:t>
      </w:r>
      <w:r>
        <w:t xml:space="preserve">While existing literature underscores the importance of business consultants in</w:t>
      </w:r>
      <w:r>
        <w:t xml:space="preserve"> </w:t>
      </w:r>
      <w:r>
        <w:rPr>
          <w:iCs/>
          <w:i/>
        </w:rPr>
        <w:t xml:space="preserve">Nigeria Abuja</w:t>
      </w:r>
      <w:r>
        <w:t xml:space="preserve">, there are notable research gaps. For instance, limited studies focus on the long-term impact of consulting services on local economic growth or the effectiveness of policy recommendations provided by consultants. Additionally, there is a dearth of comparative analyses between international and local consulting firms operating in Abuja.</w:t>
      </w:r>
    </w:p>
    <w:p>
      <w:pPr>
        <w:pStyle w:val="BodyText"/>
      </w:pPr>
      <w:r>
        <w:t xml:space="preserve">Future research should also explore the role of technology in enhancing consulting services, particularly in leveraging digital tools to improve data analysis and client engagement. Furthermore, studies examining the ethical practices of consultants in Abuja could provide valuable insights into improving industry standards.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this review highlights the critical role of</w:t>
      </w:r>
      <w:r>
        <w:t xml:space="preserve"> </w:t>
      </w:r>
      <w:r>
        <w:rPr>
          <w:iCs/>
          <w:i/>
        </w:rPr>
        <w:t xml:space="preserve">Business Consultants</w:t>
      </w:r>
      <w:r>
        <w:t xml:space="preserve"> </w:t>
      </w:r>
      <w:r>
        <w:t xml:space="preserve">in shaping the economic and organizational landscape of</w:t>
      </w:r>
      <w:r>
        <w:t xml:space="preserve"> </w:t>
      </w:r>
      <w:r>
        <w:rPr>
          <w:iCs/>
          <w:i/>
        </w:rPr>
        <w:t xml:space="preserve">Nigeria Abuja</w:t>
      </w:r>
      <w:r>
        <w:t xml:space="preserve">. Despite challenges such as regulatory complexities and market fragmentation, consultants continue to drive growth through strategic advisory services. Their contributions are indispensable for navigating Nigeria’s evolving business environment.</w:t>
      </w:r>
    </w:p>
    <w:p>
      <w:pPr>
        <w:pStyle w:val="BodyText"/>
      </w:pPr>
      <w:r>
        <w:t xml:space="preserve">The findings emphasize the need for further research to address gaps in understanding the long-term impact of consulting services and the unique challenges faced by practitioners in Abuja. As Nigeria’s capital continues to grow, so too will the demand for skilled</w:t>
      </w:r>
      <w:r>
        <w:t xml:space="preserve"> </w:t>
      </w:r>
      <w:r>
        <w:rPr>
          <w:iCs/>
          <w:i/>
        </w:rPr>
        <w:t xml:space="preserve">Business Consultants</w:t>
      </w:r>
      <w:r>
        <w:t xml:space="preserve"> </w:t>
      </w:r>
      <w:r>
        <w:t xml:space="preserve">who can bridge theoretical strategies with practical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Consultants in Nigeria Abuja</dc:title>
  <dc:creator/>
  <dc:language>en</dc:language>
  <cp:keywords/>
  <dcterms:created xsi:type="dcterms:W3CDTF">2026-07-24T18:53:24Z</dcterms:created>
  <dcterms:modified xsi:type="dcterms:W3CDTF">2026-07-24T18:53:24Z</dcterms:modified>
</cp:coreProperties>
</file>

<file path=docProps/custom.xml><?xml version="1.0" encoding="utf-8"?>
<Properties xmlns="http://schemas.openxmlformats.org/officeDocument/2006/custom-properties" xmlns:vt="http://schemas.openxmlformats.org/officeDocument/2006/docPropsVTypes"/>
</file>