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Singapore</w:t>
      </w:r>
    </w:p>
    <w:p>
      <w:pPr>
        <w:pStyle w:val="FirstParagraph"/>
      </w:pPr>
      <w:r>
        <w:t xml:space="preserve">```html</w:t>
      </w:r>
    </w:p>
    <w:bookmarkStart w:id="26" w:name="X01a4b08ada1c0bbaa7a2a4ee999610659f2c59c"/>
    <w:p>
      <w:pPr>
        <w:pStyle w:val="Heading1"/>
      </w:pPr>
      <w:r>
        <w:t xml:space="preserve">Literature Review: The Role and Impact of Business Consultants in Singapore (Singapore)</w:t>
      </w:r>
    </w:p>
    <w:p>
      <w:pPr>
        <w:pStyle w:val="FirstParagraph"/>
      </w:pPr>
      <w:r>
        <w:t xml:space="preserve">The field of business consulting has gained significant traction as a strategic tool for organizational growth, particularly in dynamic markets like Singapore. This literature review explores the evolving role of</w:t>
      </w:r>
      <w:r>
        <w:t xml:space="preserve"> </w:t>
      </w:r>
      <w:r>
        <w:rPr>
          <w:bCs/>
          <w:b/>
        </w:rPr>
        <w:t xml:space="preserve">Business Consultant</w:t>
      </w:r>
      <w:r>
        <w:t xml:space="preserve"> </w:t>
      </w:r>
      <w:r>
        <w:t xml:space="preserve">professionals within the economic landscape of</w:t>
      </w:r>
      <w:r>
        <w:t xml:space="preserve"> </w:t>
      </w:r>
      <w:r>
        <w:rPr>
          <w:bCs/>
          <w:b/>
        </w:rPr>
        <w:t xml:space="preserve">Singapore Singapore</w:t>
      </w:r>
      <w:r>
        <w:t xml:space="preserve">, emphasizing their contributions, challenges, and opportunities. The analysis is structured around key themes such as historical development, functional roles, industry-specific applications, and emerging trends that shape the consulting sector in this global financial hub.</w:t>
      </w:r>
    </w:p>
    <w:bookmarkStart w:id="20" w:name="X731a1b0e7d409f542f37b4da0f10091d2b1516a"/>
    <w:p>
      <w:pPr>
        <w:pStyle w:val="Heading2"/>
      </w:pPr>
      <w:r>
        <w:t xml:space="preserve">1. Historical Development of Business Consulting in Singapore</w:t>
      </w:r>
    </w:p>
    <w:p>
      <w:pPr>
        <w:pStyle w:val="FirstParagraph"/>
      </w:pPr>
      <w:r>
        <w:t xml:space="preserve">The roots of business consulting in</w:t>
      </w:r>
      <w:r>
        <w:t xml:space="preserve"> </w:t>
      </w:r>
      <w:r>
        <w:rPr>
          <w:bCs/>
          <w:b/>
        </w:rPr>
        <w:t xml:space="preserve">Singapore Singapore</w:t>
      </w:r>
      <w:r>
        <w:t xml:space="preserve"> </w:t>
      </w:r>
      <w:r>
        <w:t xml:space="preserve">can be traced back to the 1960s, when the country began its transformation from a trading port into a global economic powerhouse. Early consultants were often foreign firms, such as McKinsey &amp; Company or Boston Consulting Group, which provided strategic insights to support Singapore’s industrialization and infrastructure development. Over time, local consulting firms emerged to cater to regional needs, blending international methodologies with culturally nuanced practices tailored for</w:t>
      </w:r>
      <w:r>
        <w:t xml:space="preserve"> </w:t>
      </w:r>
      <w:r>
        <w:rPr>
          <w:bCs/>
          <w:b/>
        </w:rPr>
        <w:t xml:space="preserve">Singapore Singapore</w:t>
      </w:r>
      <w:r>
        <w:t xml:space="preserve">’s unique market.</w:t>
      </w:r>
    </w:p>
    <w:p>
      <w:pPr>
        <w:pStyle w:val="BodyText"/>
      </w:pPr>
      <w:r>
        <w:t xml:space="preserve">By the 1990s, the rise of multinational corporations (MNCs) in Singapore further diversified the demand for specialized consulting services. This period saw an influx of global consulting giants, fostering a competitive environment that drove innovation and knowledge-sharing. The 21st century has witnessed a shift toward digital transformation and sustainability, with</w:t>
      </w:r>
      <w:r>
        <w:t xml:space="preserve"> </w:t>
      </w:r>
      <w:r>
        <w:rPr>
          <w:bCs/>
          <w:b/>
        </w:rPr>
        <w:t xml:space="preserve">Business Consultant</w:t>
      </w:r>
      <w:r>
        <w:t xml:space="preserve">s now playing pivotal roles in sectors like fintech, logistics, and healthcare.</w:t>
      </w:r>
    </w:p>
    <w:bookmarkEnd w:id="20"/>
    <w:bookmarkStart w:id="21" w:name="X13590a6db1be57df8aece958f506e85892a69e7"/>
    <w:p>
      <w:pPr>
        <w:pStyle w:val="Heading2"/>
      </w:pPr>
      <w:r>
        <w:t xml:space="preserve">2. Core Functions of Business Consultants in Singapore</w:t>
      </w:r>
    </w:p>
    <w:p>
      <w:pPr>
        <w:pStyle w:val="FirstParagraph"/>
      </w:pPr>
      <w:r>
        <w:t xml:space="preserve">The primary function of</w:t>
      </w:r>
      <w:r>
        <w:t xml:space="preserve"> </w:t>
      </w:r>
      <w:r>
        <w:rPr>
          <w:bCs/>
          <w:b/>
        </w:rPr>
        <w:t xml:space="preserve">Business Consultant</w:t>
      </w:r>
      <w:r>
        <w:t xml:space="preserve">s in</w:t>
      </w:r>
      <w:r>
        <w:t xml:space="preserve"> </w:t>
      </w:r>
      <w:r>
        <w:rPr>
          <w:bCs/>
          <w:b/>
        </w:rPr>
        <w:t xml:space="preserve">Singapore Singapore</w:t>
      </w:r>
      <w:r>
        <w:t xml:space="preserve"> </w:t>
      </w:r>
      <w:r>
        <w:t xml:space="preserve">is to provide actionable strategies that address complex organizational challenges. Their work spans areas such as strategic planning, operational efficiency, human resource management, and digital transformation. For instance, consultants often assist local SMEs (Small and Medium Enterprises) in navigating global competition by optimizing supply chains or adopting advanced analytics tools.</w:t>
      </w:r>
    </w:p>
    <w:p>
      <w:pPr>
        <w:pStyle w:val="BodyText"/>
      </w:pPr>
      <w:r>
        <w:t xml:space="preserve">Additionally,</w:t>
      </w:r>
      <w:r>
        <w:t xml:space="preserve"> </w:t>
      </w:r>
      <w:r>
        <w:rPr>
          <w:bCs/>
          <w:b/>
        </w:rPr>
        <w:t xml:space="preserve">Business Consultant</w:t>
      </w:r>
      <w:r>
        <w:t xml:space="preserve">s are instrumental in aligning corporate goals with Singapore’s national priorities. For example, initiatives like the Smart Nation program have necessitated expertise in AI integration and data governance, areas where consultants act as intermediaries between government policies and business practices. This dual role—serving both private enterprises and public-sector stakeholders—highlights the versatility of consulting services in</w:t>
      </w:r>
      <w:r>
        <w:t xml:space="preserve"> </w:t>
      </w:r>
      <w:r>
        <w:rPr>
          <w:bCs/>
          <w:b/>
        </w:rPr>
        <w:t xml:space="preserve">Singapore Singapore</w:t>
      </w:r>
      <w:r>
        <w:t xml:space="preserve">.</w:t>
      </w:r>
    </w:p>
    <w:bookmarkEnd w:id="21"/>
    <w:bookmarkStart w:id="22" w:name="X95af661d86ce4e97d4993a3627922b2f43e446d"/>
    <w:p>
      <w:pPr>
        <w:pStyle w:val="Heading2"/>
      </w:pPr>
      <w:r>
        <w:t xml:space="preserve">3. Industry-Specific Applications of Consulting Services</w:t>
      </w:r>
    </w:p>
    <w:p>
      <w:pPr>
        <w:pStyle w:val="FirstParagraph"/>
      </w:pPr>
      <w:r>
        <w:t xml:space="preserve">The financial services sector, a cornerstone of Singapore’s economy, heavily relies on</w:t>
      </w:r>
      <w:r>
        <w:t xml:space="preserve"> </w:t>
      </w:r>
      <w:r>
        <w:rPr>
          <w:bCs/>
          <w:b/>
        </w:rPr>
        <w:t xml:space="preserve">Business Consultant</w:t>
      </w:r>
      <w:r>
        <w:t xml:space="preserve">s to maintain its competitive edge. Consultants provide risk management frameworks and compliance strategies tailored to stringent regulations like the Monetary Authority of Singapore (MAS) guidelines. Similarly, in the healthcare industry, consultants aid hospitals and clinics in adopting telemedicine technologies while ensuring adherence to privacy standards.</w:t>
      </w:r>
    </w:p>
    <w:p>
      <w:pPr>
        <w:pStyle w:val="BodyText"/>
      </w:pPr>
      <w:r>
        <w:t xml:space="preserve">The manufacturing sector benefits from process optimization consultancy, where experts analyze production workflows to reduce costs without compromising quality. In contrast, the technology sector seeks</w:t>
      </w:r>
      <w:r>
        <w:t xml:space="preserve"> </w:t>
      </w:r>
      <w:r>
        <w:rPr>
          <w:bCs/>
          <w:b/>
        </w:rPr>
        <w:t xml:space="preserve">Business Consultant</w:t>
      </w:r>
      <w:r>
        <w:t xml:space="preserve">s with expertise in cybersecurity and cloud computing—skills critical for companies navigating rapid digitalization.</w:t>
      </w:r>
    </w:p>
    <w:bookmarkEnd w:id="22"/>
    <w:bookmarkStart w:id="23" w:name="X3a89691fda5e9db7041cfc845c9e9e0a4aeba31"/>
    <w:p>
      <w:pPr>
        <w:pStyle w:val="Heading2"/>
      </w:pPr>
      <w:r>
        <w:t xml:space="preserve">4. Challenges Facing Business Consultants in Singapore</w:t>
      </w:r>
    </w:p>
    <w:p>
      <w:pPr>
        <w:pStyle w:val="FirstParagraph"/>
      </w:pPr>
      <w:r>
        <w:t xml:space="preserve">Despite its growth, the consulting industry in</w:t>
      </w:r>
      <w:r>
        <w:t xml:space="preserve"> </w:t>
      </w:r>
      <w:r>
        <w:rPr>
          <w:bCs/>
          <w:b/>
        </w:rPr>
        <w:t xml:space="preserve">Singapore Singapore</w:t>
      </w:r>
      <w:r>
        <w:t xml:space="preserve"> </w:t>
      </w:r>
      <w:r>
        <w:t xml:space="preserve">faces several challenges. One major issue is the intense competition from both global firms and local start-ups. This has led to a race for differentiation, with consultants increasingly focusing on niche areas like sustainability or social impact.</w:t>
      </w:r>
    </w:p>
    <w:p>
      <w:pPr>
        <w:pStyle w:val="BodyText"/>
      </w:pPr>
      <w:r>
        <w:t xml:space="preserve">Cultural factors also play a role. The hierarchical nature of Singaporean business culture can sometimes hinder open communication between consultants and clients, potentially delaying project outcomes. Additionally, the high cost of living in</w:t>
      </w:r>
      <w:r>
        <w:t xml:space="preserve"> </w:t>
      </w:r>
      <w:r>
        <w:rPr>
          <w:bCs/>
          <w:b/>
        </w:rPr>
        <w:t xml:space="preserve">Singapore Singapore</w:t>
      </w:r>
      <w:r>
        <w:t xml:space="preserve"> </w:t>
      </w:r>
      <w:r>
        <w:t xml:space="preserve">may deter talent from entering or staying in the consulting sector, raising concerns about workforce sustainability.</w:t>
      </w:r>
    </w:p>
    <w:bookmarkEnd w:id="23"/>
    <w:bookmarkStart w:id="24" w:name="opportunities-for-growth-and-innovation"/>
    <w:p>
      <w:pPr>
        <w:pStyle w:val="Heading2"/>
      </w:pPr>
      <w:r>
        <w:t xml:space="preserve">5. Opportunities for Growth and Innovation</w:t>
      </w:r>
    </w:p>
    <w:p>
      <w:pPr>
        <w:pStyle w:val="FirstParagraph"/>
      </w:pPr>
      <w:r>
        <w:t xml:space="preserve">The future of consulting in</w:t>
      </w:r>
      <w:r>
        <w:t xml:space="preserve"> </w:t>
      </w:r>
      <w:r>
        <w:rPr>
          <w:bCs/>
          <w:b/>
        </w:rPr>
        <w:t xml:space="preserve">Singapore Singapore</w:t>
      </w:r>
      <w:r>
        <w:t xml:space="preserve"> </w:t>
      </w:r>
      <w:r>
        <w:t xml:space="preserve">is promising, driven by government-backed initiatives such as the National AI Strategy and Industry 4.0 frameworks. These programs create demand for consultants specializing in emerging technologies like blockchain and IoT (Internet of Things). Furthermore, the push for sustainability has opened avenues for environmental consultants who help businesses meet carbon-neutral targets while improving operational efficiency.</w:t>
      </w:r>
    </w:p>
    <w:p>
      <w:pPr>
        <w:pStyle w:val="BodyText"/>
      </w:pPr>
      <w:r>
        <w:t xml:space="preserve">The rise of hybrid work models post-pandemic also presents opportunities.</w:t>
      </w:r>
      <w:r>
        <w:t xml:space="preserve"> </w:t>
      </w:r>
      <w:r>
        <w:rPr>
          <w:bCs/>
          <w:b/>
        </w:rPr>
        <w:t xml:space="preserve">Business Consultant</w:t>
      </w:r>
      <w:r>
        <w:t xml:space="preserve">s are now tasked with designing flexible workplace policies that balance employee well-being with productivity—another area where Singapore’s regulatory environment demands expert guidance.</w:t>
      </w:r>
    </w:p>
    <w:bookmarkEnd w:id="24"/>
    <w:bookmarkStart w:id="25" w:name="conclusion"/>
    <w:p>
      <w:pPr>
        <w:pStyle w:val="Heading2"/>
      </w:pPr>
      <w:r>
        <w:t xml:space="preserve">6. Conclusion</w:t>
      </w:r>
    </w:p>
    <w:p>
      <w:pPr>
        <w:pStyle w:val="FirstParagraph"/>
      </w:pPr>
      <w:r>
        <w:t xml:space="preserve">In summary, the role of</w:t>
      </w:r>
      <w:r>
        <w:t xml:space="preserve"> </w:t>
      </w:r>
      <w:r>
        <w:rPr>
          <w:bCs/>
          <w:b/>
        </w:rPr>
        <w:t xml:space="preserve">Business Consultant</w:t>
      </w:r>
      <w:r>
        <w:t xml:space="preserve">s in</w:t>
      </w:r>
      <w:r>
        <w:t xml:space="preserve"> </w:t>
      </w:r>
      <w:r>
        <w:rPr>
          <w:bCs/>
          <w:b/>
        </w:rPr>
        <w:t xml:space="preserve">Singapore Singapore</w:t>
      </w:r>
      <w:r>
        <w:t xml:space="preserve"> </w:t>
      </w:r>
      <w:r>
        <w:t xml:space="preserve">is both multifaceted and indispensable. From historical contributions to modern digital transformation, consultants have continuously adapted to meet the evolving needs of businesses and policymakers alike. However, their success hinges on addressing challenges like competition, cultural dynamics, and talent retention while leveraging opportunities arising from technological innovation and national strategies.</w:t>
      </w:r>
    </w:p>
    <w:p>
      <w:pPr>
        <w:pStyle w:val="BodyText"/>
      </w:pPr>
      <w:r>
        <w:t xml:space="preserve">This literature review underscores the importance of</w:t>
      </w:r>
      <w:r>
        <w:t xml:space="preserve"> </w:t>
      </w:r>
      <w:r>
        <w:rPr>
          <w:bCs/>
          <w:b/>
        </w:rPr>
        <w:t xml:space="preserve">Business Consultant</w:t>
      </w:r>
      <w:r>
        <w:t xml:space="preserve">s in shaping Singapore’s economic trajectory. As</w:t>
      </w:r>
      <w:r>
        <w:t xml:space="preserve"> </w:t>
      </w:r>
      <w:r>
        <w:rPr>
          <w:bCs/>
          <w:b/>
        </w:rPr>
        <w:t xml:space="preserve">Singapore Singapore</w:t>
      </w:r>
      <w:r>
        <w:t xml:space="preserve"> </w:t>
      </w:r>
      <w:r>
        <w:t xml:space="preserve">continues to solidify its position as a global hub, the demand for specialized consulting services is poised to grow, ensuring that this profession remains central to its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Singapore</dc:title>
  <dc:creator/>
  <dc:language>en</dc:language>
  <cp:keywords/>
  <dcterms:created xsi:type="dcterms:W3CDTF">2026-07-25T04:16:29Z</dcterms:created>
  <dcterms:modified xsi:type="dcterms:W3CDTF">2026-07-25T04:16:29Z</dcterms:modified>
</cp:coreProperties>
</file>

<file path=docProps/custom.xml><?xml version="1.0" encoding="utf-8"?>
<Properties xmlns="http://schemas.openxmlformats.org/officeDocument/2006/custom-properties" xmlns:vt="http://schemas.openxmlformats.org/officeDocument/2006/docPropsVTypes"/>
</file>