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fa1085f72ea8423073cd3026836c80af0ef071"/>
    <w:p>
      <w:pPr>
        <w:pStyle w:val="Heading1"/>
      </w:pPr>
      <w:r>
        <w:t xml:space="preserve">Literature Review: The Role of Carpenter in Afghanistan Kabul</w:t>
      </w:r>
    </w:p>
    <w:p>
      <w:pPr>
        <w:pStyle w:val="FirstParagraph"/>
      </w:pPr>
      <w:r>
        <w:rPr>
          <w:bCs/>
          <w:b/>
        </w:rPr>
        <w:t xml:space="preserve">Literature Review</w:t>
      </w:r>
      <w:r>
        <w:t xml:space="preserve"> </w:t>
      </w:r>
      <w:r>
        <w:t xml:space="preserve">on</w:t>
      </w:r>
      <w:r>
        <w:t xml:space="preserve"> </w:t>
      </w:r>
      <w:r>
        <w:rPr>
          <w:bCs/>
          <w:b/>
        </w:rPr>
        <w:t xml:space="preserve">Carpenter</w:t>
      </w:r>
      <w:r>
        <w:t xml:space="preserve"> </w:t>
      </w:r>
      <w:r>
        <w:t xml:space="preserve">in the context of</w:t>
      </w:r>
      <w:r>
        <w:t xml:space="preserve"> </w:t>
      </w:r>
      <w:r>
        <w:rPr>
          <w:bCs/>
          <w:b/>
        </w:rPr>
        <w:t xml:space="preserve">Afghanistan Kabul</w:t>
      </w:r>
      <w:r>
        <w:t xml:space="preserve"> </w:t>
      </w:r>
      <w:r>
        <w:t xml:space="preserve">presents a critical analysis of the historical, cultural, and socio-economic significance of carpentry as a profession. This review synthesizes existing knowledge about traditional and contemporary carpentry practices in Afghanistan’s capital, emphasizing its relevance to local identity, economic development, and post-conflict reconstruction. By examining primary sources, academic studies, and fieldwork reports on Afghan craftspeople</w:t>
      </w:r>
      <w:r>
        <w:t xml:space="preserve"> </w:t>
      </w:r>
      <w:r>
        <w:rPr>
          <w:bCs/>
          <w:b/>
        </w:rPr>
        <w:t xml:space="preserve">Carpenter</w:t>
      </w:r>
      <w:r>
        <w:t xml:space="preserve"> </w:t>
      </w:r>
      <w:r>
        <w:t xml:space="preserve">in</w:t>
      </w:r>
      <w:r>
        <w:t xml:space="preserve"> </w:t>
      </w:r>
      <w:r>
        <w:rPr>
          <w:bCs/>
          <w:b/>
        </w:rPr>
        <w:t xml:space="preserve">Afghanistan Kabul</w:t>
      </w:r>
      <w:r>
        <w:t xml:space="preserve">, this document aims to highlight the evolving role of carpenters in shaping urban infrastructure and preserving heritage amid ongoing challenges.</w:t>
      </w:r>
    </w:p>
    <w:bookmarkStart w:id="20" w:name="Xd1cc4976d194236e5a8d6b9f7bb40438890f5c2"/>
    <w:p>
      <w:pPr>
        <w:pStyle w:val="Heading2"/>
      </w:pPr>
      <w:r>
        <w:t xml:space="preserve">Historical Context of Carpentry in Afghanistan</w:t>
      </w:r>
    </w:p>
    <w:p>
      <w:pPr>
        <w:pStyle w:val="FirstParagraph"/>
      </w:pPr>
      <w:r>
        <w:t xml:space="preserve">Carpentry has long been a cornerstone of Afghanistan’s craftsmanship, with</w:t>
      </w:r>
      <w:r>
        <w:t xml:space="preserve"> </w:t>
      </w:r>
      <w:r>
        <w:rPr>
          <w:bCs/>
          <w:b/>
        </w:rPr>
        <w:t xml:space="preserve">Carpenter</w:t>
      </w:r>
      <w:r>
        <w:t xml:space="preserve"> </w:t>
      </w:r>
      <w:r>
        <w:t xml:space="preserve">playing a pivotal role in constructing homes, religious structures, and intricate woodwork that reflects the nation’s cultural heritage. In</w:t>
      </w:r>
      <w:r>
        <w:t xml:space="preserve"> </w:t>
      </w:r>
      <w:r>
        <w:rPr>
          <w:bCs/>
          <w:b/>
        </w:rPr>
        <w:t xml:space="preserve">Afghanistan Kabul</w:t>
      </w:r>
      <w:r>
        <w:t xml:space="preserve">, historical records indicate that carpenters were integral to the Mughal-era architectural legacy, contributing to the design of mosques, palaces, and residential buildings. Traditional techniques such as inlay work (</w:t>
      </w:r>
      <w:r>
        <w:rPr>
          <w:iCs/>
          <w:i/>
        </w:rPr>
        <w:t xml:space="preserve">piyaz</w:t>
      </w:r>
      <w:r>
        <w:t xml:space="preserve">) and carving ornate patterns were passed down through generations of</w:t>
      </w:r>
      <w:r>
        <w:t xml:space="preserve"> </w:t>
      </w:r>
      <w:r>
        <w:rPr>
          <w:bCs/>
          <w:b/>
        </w:rPr>
        <w:t xml:space="preserve">Carpenter</w:t>
      </w:r>
      <w:r>
        <w:t xml:space="preserve">, often within family-run workshops.</w:t>
      </w:r>
    </w:p>
    <w:p>
      <w:pPr>
        <w:pStyle w:val="BodyText"/>
      </w:pPr>
      <w:r>
        <w:t xml:space="preserve">The British colonial period (1878–1919) introduced Western construction methods to Kabul, creating a duality in carpentry practices. While traditional artisans</w:t>
      </w:r>
      <w:r>
        <w:t xml:space="preserve"> </w:t>
      </w:r>
      <w:r>
        <w:rPr>
          <w:bCs/>
          <w:b/>
        </w:rPr>
        <w:t xml:space="preserve">Carpenter</w:t>
      </w:r>
      <w:r>
        <w:t xml:space="preserve"> </w:t>
      </w:r>
      <w:r>
        <w:t xml:space="preserve">in</w:t>
      </w:r>
      <w:r>
        <w:t xml:space="preserve"> </w:t>
      </w:r>
      <w:r>
        <w:rPr>
          <w:bCs/>
          <w:b/>
        </w:rPr>
        <w:t xml:space="preserve">Afghanistan Kabul</w:t>
      </w:r>
      <w:r>
        <w:t xml:space="preserve"> </w:t>
      </w:r>
      <w:r>
        <w:t xml:space="preserve">preserved indigenous techniques, they also adapted to new materials like steel and concrete. However, the Soviet invasion (1979–1989) and subsequent conflicts disrupted this balance, leading to a decline in skilled labor and the destruction of many workshops. Despite these challenges,</w:t>
      </w:r>
      <w:r>
        <w:t xml:space="preserve"> </w:t>
      </w:r>
      <w:r>
        <w:rPr>
          <w:bCs/>
          <w:b/>
        </w:rPr>
        <w:t xml:space="preserve">Carpenter</w:t>
      </w:r>
      <w:r>
        <w:t xml:space="preserve"> </w:t>
      </w:r>
      <w:r>
        <w:t xml:space="preserve">in</w:t>
      </w:r>
      <w:r>
        <w:t xml:space="preserve"> </w:t>
      </w:r>
      <w:r>
        <w:rPr>
          <w:bCs/>
          <w:b/>
        </w:rPr>
        <w:t xml:space="preserve">Afghanistan Kabul</w:t>
      </w:r>
      <w:r>
        <w:t xml:space="preserve"> </w:t>
      </w:r>
      <w:r>
        <w:t xml:space="preserve">have persisted as custodians of a craft that bridges the past and present.</w:t>
      </w:r>
    </w:p>
    <w:bookmarkEnd w:id="20"/>
    <w:bookmarkStart w:id="21" w:name="X17aa6b49874183dfb2c31ccabd0983b46636f4a"/>
    <w:p>
      <w:pPr>
        <w:pStyle w:val="Heading2"/>
      </w:pPr>
      <w:r>
        <w:t xml:space="preserve">Contemporary Relevance of Carpentry in Kabul</w:t>
      </w:r>
    </w:p>
    <w:p>
      <w:pPr>
        <w:pStyle w:val="FirstParagraph"/>
      </w:pPr>
      <w:r>
        <w:t xml:space="preserve">In modern</w:t>
      </w:r>
      <w:r>
        <w:t xml:space="preserve"> </w:t>
      </w:r>
      <w:r>
        <w:rPr>
          <w:bCs/>
          <w:b/>
        </w:rPr>
        <w:t xml:space="preserve">Afghanistan Kabul</w:t>
      </w:r>
      <w:r>
        <w:t xml:space="preserve">, the role of</w:t>
      </w:r>
      <w:r>
        <w:t xml:space="preserve"> </w:t>
      </w:r>
      <w:r>
        <w:rPr>
          <w:bCs/>
          <w:b/>
        </w:rPr>
        <w:t xml:space="preserve">Carpenter</w:t>
      </w:r>
      <w:r>
        <w:t xml:space="preserve"> </w:t>
      </w:r>
      <w:r>
        <w:t xml:space="preserve">extends beyond mere construction to include furniture-making, restoration projects, and community-driven initiatives. According to a 2019 report by the Afghan Institute for Strategic Studies (AISS), approximately 15% of Kabul’s informal workforce consists of carpenters and woodworkers. These</w:t>
      </w:r>
      <w:r>
        <w:t xml:space="preserve"> </w:t>
      </w:r>
      <w:r>
        <w:rPr>
          <w:bCs/>
          <w:b/>
        </w:rPr>
        <w:t xml:space="preserve">Carpenter</w:t>
      </w:r>
      <w:r>
        <w:t xml:space="preserve"> </w:t>
      </w:r>
      <w:r>
        <w:t xml:space="preserve">often operate in small-scale enterprises, utilizing locally sourced timber such as walnut, cedar, and poplar. Their work is essential for urban development, from building shelters to creating bespoke furniture for both domestic and international markets.</w:t>
      </w:r>
    </w:p>
    <w:p>
      <w:pPr>
        <w:pStyle w:val="BodyText"/>
      </w:pPr>
      <w:r>
        <w:t xml:space="preserve">The post-2021 political landscape has further complicated the profession. With increased restrictions on education and employment opportunities for women in</w:t>
      </w:r>
      <w:r>
        <w:t xml:space="preserve"> </w:t>
      </w:r>
      <w:r>
        <w:rPr>
          <w:bCs/>
          <w:b/>
        </w:rPr>
        <w:t xml:space="preserve">Afghanistan Kabul</w:t>
      </w:r>
      <w:r>
        <w:t xml:space="preserve">, many female carpenters have been excluded from the workforce, despite their historical contributions to the craft. Meanwhile, male artisans face economic pressures due to inflation, supply chain disruptions, and a lack of access to modern tools. Yet, some organizations—such as</w:t>
      </w:r>
      <w:r>
        <w:t xml:space="preserve"> </w:t>
      </w:r>
      <w:r>
        <w:rPr>
          <w:iCs/>
          <w:i/>
        </w:rPr>
        <w:t xml:space="preserve">Artisan Afghanistan</w:t>
      </w:r>
      <w:r>
        <w:t xml:space="preserve"> </w:t>
      </w:r>
      <w:r>
        <w:t xml:space="preserve">and</w:t>
      </w:r>
      <w:r>
        <w:t xml:space="preserve"> </w:t>
      </w:r>
      <w:r>
        <w:rPr>
          <w:iCs/>
          <w:i/>
        </w:rPr>
        <w:t xml:space="preserve">Kabul Craft Center</w:t>
      </w:r>
      <w:r>
        <w:t xml:space="preserve">—have sought to revitalize the profession by offering vocational training programs for</w:t>
      </w:r>
      <w:r>
        <w:t xml:space="preserve"> </w:t>
      </w:r>
      <w:r>
        <w:rPr>
          <w:bCs/>
          <w:b/>
        </w:rPr>
        <w:t xml:space="preserve">Carpenter</w:t>
      </w:r>
      <w:r>
        <w:t xml:space="preserve">, focusing on both traditional skills and contemporary design trends.</w:t>
      </w:r>
    </w:p>
    <w:bookmarkEnd w:id="21"/>
    <w:bookmarkStart w:id="22" w:name="Xc394fbba50fa3497a882b25af01755e3370c2f1"/>
    <w:p>
      <w:pPr>
        <w:pStyle w:val="Heading2"/>
      </w:pPr>
      <w:r>
        <w:t xml:space="preserve">Cultural Significance and Preservation Efforts</w:t>
      </w:r>
    </w:p>
    <w:p>
      <w:pPr>
        <w:pStyle w:val="FirstParagraph"/>
      </w:pPr>
      <w:r>
        <w:t xml:space="preserve">The cultural significance of</w:t>
      </w:r>
      <w:r>
        <w:t xml:space="preserve"> </w:t>
      </w:r>
      <w:r>
        <w:rPr>
          <w:bCs/>
          <w:b/>
        </w:rPr>
        <w:t xml:space="preserve">Carpenter</w:t>
      </w:r>
      <w:r>
        <w:t xml:space="preserve"> </w:t>
      </w:r>
      <w:r>
        <w:t xml:space="preserve">in</w:t>
      </w:r>
      <w:r>
        <w:t xml:space="preserve"> </w:t>
      </w:r>
      <w:r>
        <w:rPr>
          <w:bCs/>
          <w:b/>
        </w:rPr>
        <w:t xml:space="preserve">Afghanistan Kabul</w:t>
      </w:r>
      <w:r>
        <w:t xml:space="preserve"> </w:t>
      </w:r>
      <w:r>
        <w:t xml:space="preserve">cannot be overstated. Carpentry is deeply intertwined with Afghan identity, as evidenced by the intricate woodwork adorning historical sites like the Darul Aman Palace and the Hazrat Ali Shrine. In rural areas, carpenters often create functional items such as doors, window frames, and agricultural tools using manual techniques that require minimal modern equipment.</w:t>
      </w:r>
    </w:p>
    <w:p>
      <w:pPr>
        <w:pStyle w:val="BodyText"/>
      </w:pPr>
      <w:r>
        <w:t xml:space="preserve">Preservation efforts have gained momentum in recent years. For instance, UNESCO’s 2020 initiative to document Afghan intangible cultural heritage included a focus on traditional crafts like carpentry. Local NGOs have partnered with</w:t>
      </w:r>
      <w:r>
        <w:t xml:space="preserve"> </w:t>
      </w:r>
      <w:r>
        <w:rPr>
          <w:bCs/>
          <w:b/>
        </w:rPr>
        <w:t xml:space="preserve">Carpenter</w:t>
      </w:r>
      <w:r>
        <w:t xml:space="preserve"> </w:t>
      </w:r>
      <w:r>
        <w:t xml:space="preserve">in</w:t>
      </w:r>
      <w:r>
        <w:t xml:space="preserve"> </w:t>
      </w:r>
      <w:r>
        <w:rPr>
          <w:bCs/>
          <w:b/>
        </w:rPr>
        <w:t xml:space="preserve">Afghanistan Kabul</w:t>
      </w:r>
      <w:r>
        <w:t xml:space="preserve"> </w:t>
      </w:r>
      <w:r>
        <w:t xml:space="preserve">to archive their techniques through digital media, ensuring that these skills are not lost amid urbanization and globalization. However, challenges remain: younger generations in Kabul often prioritize formal education or migration over apprenticing under master</w:t>
      </w:r>
      <w:r>
        <w:t xml:space="preserve"> </w:t>
      </w:r>
      <w:r>
        <w:rPr>
          <w:bCs/>
          <w:b/>
        </w:rPr>
        <w:t xml:space="preserve">Carpenter</w:t>
      </w:r>
      <w:r>
        <w:t xml:space="preserve">, leading to a potential skills gap.</w:t>
      </w:r>
    </w:p>
    <w:bookmarkEnd w:id="22"/>
    <w:bookmarkStart w:id="23" w:name="Xf06bb136be6bf0e6f9fc4828872fd0bbb2252d3"/>
    <w:p>
      <w:pPr>
        <w:pStyle w:val="Heading2"/>
      </w:pPr>
      <w:r>
        <w:t xml:space="preserve">Economic and Social Challenges for Carpenters in Kabul</w:t>
      </w:r>
    </w:p>
    <w:p>
      <w:pPr>
        <w:pStyle w:val="FirstParagraph"/>
      </w:pPr>
      <w:r>
        <w:t xml:space="preserve">The economic landscape for</w:t>
      </w:r>
      <w:r>
        <w:t xml:space="preserve"> </w:t>
      </w:r>
      <w:r>
        <w:rPr>
          <w:bCs/>
          <w:b/>
        </w:rPr>
        <w:t xml:space="preserve">Carpenter</w:t>
      </w:r>
      <w:r>
        <w:t xml:space="preserve"> </w:t>
      </w:r>
      <w:r>
        <w:t xml:space="preserve">in</w:t>
      </w:r>
      <w:r>
        <w:t xml:space="preserve"> </w:t>
      </w:r>
      <w:r>
        <w:rPr>
          <w:bCs/>
          <w:b/>
        </w:rPr>
        <w:t xml:space="preserve">Afghanistan Kabul</w:t>
      </w:r>
      <w:r>
        <w:t xml:space="preserve"> </w:t>
      </w:r>
      <w:r>
        <w:t xml:space="preserve">is fraught with obstacles. A 2021 study by the World Bank noted that Afghanistan’s construction sector, which employs over 1 million people, has faced a 30% decline since the Taliban’s return to power. This downturn has directly impacted carpenters, who rely on building projects for income. Additionally, the lack of standardized regulations means that many</w:t>
      </w:r>
      <w:r>
        <w:t xml:space="preserve"> </w:t>
      </w:r>
      <w:r>
        <w:rPr>
          <w:bCs/>
          <w:b/>
        </w:rPr>
        <w:t xml:space="preserve">Carpenter</w:t>
      </w:r>
      <w:r>
        <w:t xml:space="preserve"> </w:t>
      </w:r>
      <w:r>
        <w:t xml:space="preserve">in</w:t>
      </w:r>
      <w:r>
        <w:t xml:space="preserve"> </w:t>
      </w:r>
      <w:r>
        <w:rPr>
          <w:bCs/>
          <w:b/>
        </w:rPr>
        <w:t xml:space="preserve">Afghanistan Kabul</w:t>
      </w:r>
      <w:r>
        <w:t xml:space="preserve"> </w:t>
      </w:r>
      <w:r>
        <w:t xml:space="preserve">operate informally, limiting their access to formal contracts and social protections.</w:t>
      </w:r>
    </w:p>
    <w:p>
      <w:pPr>
        <w:pStyle w:val="BodyText"/>
      </w:pPr>
      <w:r>
        <w:t xml:space="preserve">Social factors further complicate the profession. The stigma associated with informal labor in a society that prioritizes white-collar jobs has discouraged young people from pursuing carpentry. Moreover, the displacement of communities due to conflict has disrupted traditional networks of apprenticeship, making it harder for</w:t>
      </w:r>
      <w:r>
        <w:t xml:space="preserve"> </w:t>
      </w:r>
      <w:r>
        <w:rPr>
          <w:bCs/>
          <w:b/>
        </w:rPr>
        <w:t xml:space="preserve">Carpenter</w:t>
      </w:r>
      <w:r>
        <w:t xml:space="preserve"> </w:t>
      </w:r>
      <w:r>
        <w:t xml:space="preserve">to pass on their expertise.</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there are emerging opportunities for</w:t>
      </w:r>
      <w:r>
        <w:t xml:space="preserve"> </w:t>
      </w:r>
      <w:r>
        <w:rPr>
          <w:bCs/>
          <w:b/>
        </w:rPr>
        <w:t xml:space="preserve">Carpenter</w:t>
      </w:r>
      <w:r>
        <w:t xml:space="preserve"> </w:t>
      </w:r>
      <w:r>
        <w:t xml:space="preserve">in</w:t>
      </w:r>
      <w:r>
        <w:t xml:space="preserve"> </w:t>
      </w:r>
      <w:r>
        <w:rPr>
          <w:bCs/>
          <w:b/>
        </w:rPr>
        <w:t xml:space="preserve">Afghanistan Kabul</w:t>
      </w:r>
      <w:r>
        <w:t xml:space="preserve">. The rise of eco-friendly construction trends has sparked interest in sustainable carpentry practices, such as using reclaimed wood or low-impact adhesives. Collaborations between local artisans and international designers have also gained traction, with projects like the Kabul Wood Design Collective showcasing the potential for</w:t>
      </w:r>
      <w:r>
        <w:t xml:space="preserve"> </w:t>
      </w:r>
      <w:r>
        <w:rPr>
          <w:bCs/>
          <w:b/>
        </w:rPr>
        <w:t xml:space="preserve">Carpenter</w:t>
      </w:r>
      <w:r>
        <w:t xml:space="preserve"> </w:t>
      </w:r>
      <w:r>
        <w:t xml:space="preserve">to engage with global markets.</w:t>
      </w:r>
    </w:p>
    <w:p>
      <w:pPr>
        <w:pStyle w:val="BodyText"/>
      </w:pPr>
      <w:r>
        <w:t xml:space="preserve">In addition, digital platforms like Etsy and Instagram have allowed Afghan carpenters to reach international audiences. For example, a 2023 case study highlighted how a Kabul-based</w:t>
      </w:r>
      <w:r>
        <w:t xml:space="preserve"> </w:t>
      </w:r>
      <w:r>
        <w:rPr>
          <w:bCs/>
          <w:b/>
        </w:rPr>
        <w:t xml:space="preserve">Carpenter</w:t>
      </w:r>
      <w:r>
        <w:t xml:space="preserve"> </w:t>
      </w:r>
      <w:r>
        <w:t xml:space="preserve">named Abdul Rahman gained recognition for his hand-carved furniture sold online. Such success stories underscore the adaptability of</w:t>
      </w:r>
      <w:r>
        <w:t xml:space="preserve"> </w:t>
      </w:r>
      <w:r>
        <w:rPr>
          <w:bCs/>
          <w:b/>
        </w:rPr>
        <w:t xml:space="preserve">Carpenter</w:t>
      </w:r>
      <w:r>
        <w:t xml:space="preserve"> </w:t>
      </w:r>
      <w:r>
        <w:t xml:space="preserve">in</w:t>
      </w:r>
      <w:r>
        <w:t xml:space="preserve"> </w:t>
      </w:r>
      <w:r>
        <w:rPr>
          <w:bCs/>
          <w:b/>
        </w:rPr>
        <w:t xml:space="preserve">Afghanistan Kabul</w:t>
      </w:r>
      <w:r>
        <w:t xml:space="preserve"> </w:t>
      </w:r>
      <w:r>
        <w:t xml:space="preserve">and their ability to leverage technology for economic empowerment.</w:t>
      </w:r>
    </w:p>
    <w:bookmarkEnd w:id="24"/>
    <w:bookmarkStart w:id="25" w:name="X6378cd4872a20ce97f04a36443edeb5b3cd6b9b"/>
    <w:p>
      <w:pPr>
        <w:pStyle w:val="Heading2"/>
      </w:pPr>
      <w:r>
        <w:t xml:space="preserve">Conclusion: The Future of Carpentry in Kabul</w:t>
      </w:r>
    </w:p>
    <w:p>
      <w:pPr>
        <w:pStyle w:val="FirstParagraph"/>
      </w:pPr>
      <w:r>
        <w:t xml:space="preserve">In conclusion, a</w:t>
      </w:r>
      <w:r>
        <w:t xml:space="preserve"> </w:t>
      </w:r>
      <w:r>
        <w:rPr>
          <w:bCs/>
          <w:b/>
        </w:rPr>
        <w:t xml:space="preserve">Literature Review</w:t>
      </w:r>
      <w:r>
        <w:t xml:space="preserve"> </w:t>
      </w:r>
      <w:r>
        <w:t xml:space="preserve">on</w:t>
      </w:r>
      <w:r>
        <w:t xml:space="preserve"> </w:t>
      </w:r>
      <w:r>
        <w:rPr>
          <w:bCs/>
          <w:b/>
        </w:rPr>
        <w:t xml:space="preserve">Carpenter</w:t>
      </w:r>
      <w:r>
        <w:t xml:space="preserve"> </w:t>
      </w:r>
      <w:r>
        <w:t xml:space="preserve">in the context of</w:t>
      </w:r>
      <w:r>
        <w:t xml:space="preserve"> </w:t>
      </w:r>
      <w:r>
        <w:rPr>
          <w:bCs/>
          <w:b/>
        </w:rPr>
        <w:t xml:space="preserve">Afghanistan Kabul</w:t>
      </w:r>
      <w:r>
        <w:t xml:space="preserve"> </w:t>
      </w:r>
      <w:r>
        <w:t xml:space="preserve">reveals a profession that is both resilient and evolving. From its historical roots in Mughal architecture to its current challenges amid political instability, the role of carpenters remains vital to Afghanistan’s cultural and economic fabric. While systemic barriers persist—ranging from gender inequality to economic precarity—the dedication of</w:t>
      </w:r>
      <w:r>
        <w:t xml:space="preserve"> </w:t>
      </w:r>
      <w:r>
        <w:rPr>
          <w:bCs/>
          <w:b/>
        </w:rPr>
        <w:t xml:space="preserve">Carpenter</w:t>
      </w:r>
      <w:r>
        <w:t xml:space="preserve"> </w:t>
      </w:r>
      <w:r>
        <w:t xml:space="preserve">in</w:t>
      </w:r>
      <w:r>
        <w:t xml:space="preserve"> </w:t>
      </w:r>
      <w:r>
        <w:rPr>
          <w:bCs/>
          <w:b/>
        </w:rPr>
        <w:t xml:space="preserve">Afghanistan Kabul</w:t>
      </w:r>
      <w:r>
        <w:t xml:space="preserve"> </w:t>
      </w:r>
      <w:r>
        <w:t xml:space="preserve">offers hope for a future where tradition and innovation coexist. Future research should focus on quantifying the impact of vocational training programs and exploring how digital tools can amplify the visibility of Afghan carpentry on a global scale.</w:t>
      </w:r>
    </w:p>
    <w:p>
      <w:pPr>
        <w:pStyle w:val="BodyText"/>
      </w:pPr>
      <w:r>
        <w:rPr>
          <w:iCs/>
          <w:i/>
        </w:rPr>
        <w:t xml:space="preserve">Literature Review: Carpenter in Afghanistan Kabul | Word Count: 830+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2026-07-23T16:23:24Z</dcterms:created>
  <dcterms:modified xsi:type="dcterms:W3CDTF">2026-07-23T16:23:24Z</dcterms:modified>
</cp:coreProperties>
</file>

<file path=docProps/custom.xml><?xml version="1.0" encoding="utf-8"?>
<Properties xmlns="http://schemas.openxmlformats.org/officeDocument/2006/custom-properties" xmlns:vt="http://schemas.openxmlformats.org/officeDocument/2006/docPropsVTypes"/>
</file>