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bbb36d066c3d320566f0bd8456d9f4403daf2dc"/>
    <w:p>
      <w:pPr>
        <w:pStyle w:val="Heading1"/>
      </w:pPr>
      <w:r>
        <w:t xml:space="preserve">Literature Review: The Role of the Carpenter in Cultural and Historical Contexts of France, Marseille</w:t>
      </w:r>
    </w:p>
    <w:p>
      <w:pPr>
        <w:pStyle w:val="FirstParagraph"/>
      </w:pPr>
      <w:r>
        <w:t xml:space="preserve">This Literature Review critically examines the significance of the term “Carpenter” within the socio-cultural and historical framework of</w:t>
      </w:r>
      <w:r>
        <w:t xml:space="preserve"> </w:t>
      </w:r>
      <w:r>
        <w:rPr>
          <w:bCs/>
          <w:b/>
        </w:rPr>
        <w:t xml:space="preserve">France, Marseille</w:t>
      </w:r>
      <w:r>
        <w:t xml:space="preserve">. The focus is on analyzing how carpentry—a traditional craft—has been represented, studied, and contextualized in academic literature regarding Marseille. By synthesizing existing scholarship, this review explores the intersection of craftsmanship, cultural heritage preservation, and urban development in one of France’s most historically rich cities.</w:t>
      </w:r>
    </w:p>
    <w:bookmarkStart w:id="20" w:name="introduction"/>
    <w:p>
      <w:pPr>
        <w:pStyle w:val="Heading2"/>
      </w:pPr>
      <w:r>
        <w:t xml:space="preserve">Introduction</w:t>
      </w:r>
    </w:p>
    <w:p>
      <w:pPr>
        <w:pStyle w:val="FirstParagraph"/>
      </w:pPr>
      <w:r>
        <w:t xml:space="preserve">Marseille, a Mediterranean port city with a history spanning over 2,600 years, has long been a hub for maritime trade and artisanal traditions. Among these crafts, carpentry holds particular cultural significance due to its role in constructing ships (a vital industry for Marseille’s economy), building traditional wooden homes (such as the</w:t>
      </w:r>
      <w:r>
        <w:t xml:space="preserve"> </w:t>
      </w:r>
      <w:r>
        <w:rPr>
          <w:iCs/>
          <w:i/>
        </w:rPr>
        <w:t xml:space="preserve">maison provençale</w:t>
      </w:r>
      <w:r>
        <w:t xml:space="preserve">), and crafting furniture that reflects regional aesthetics. However, academic literature on the “Carpenter” in this context remains fragmented, often overlooked in favor of broader studies on French craftsmanship or Mediterranean architecture. This review aims to address this gap by aggregating key themes from existing works on carpenters in Marseille.</w:t>
      </w:r>
    </w:p>
    <w:bookmarkEnd w:id="20"/>
    <w:bookmarkStart w:id="24" w:name="key-themes-in-existing-research"/>
    <w:p>
      <w:pPr>
        <w:pStyle w:val="Heading2"/>
      </w:pPr>
      <w:r>
        <w:t xml:space="preserve">Key Themes in Existing Research</w:t>
      </w:r>
    </w:p>
    <w:p>
      <w:pPr>
        <w:pStyle w:val="FirstParagraph"/>
      </w:pPr>
      <w:r>
        <w:t xml:space="preserve">The term</w:t>
      </w:r>
      <w:r>
        <w:t xml:space="preserve"> </w:t>
      </w:r>
      <w:r>
        <w:rPr>
          <w:bCs/>
          <w:b/>
        </w:rPr>
        <w:t xml:space="preserve">Carpenter</w:t>
      </w:r>
      <w:r>
        <w:t xml:space="preserve"> </w:t>
      </w:r>
      <w:r>
        <w:t xml:space="preserve">has been explored through multiple lenses in literature related to Marseille. Scholars have categorized the craft into three primary areas:</w:t>
      </w:r>
      <w:r>
        <w:t xml:space="preserve"> </w:t>
      </w:r>
      <w:r>
        <w:rPr>
          <w:iCs/>
          <w:i/>
        </w:rPr>
        <w:t xml:space="preserve">technological innovation</w:t>
      </w:r>
      <w:r>
        <w:t xml:space="preserve">,</w:t>
      </w:r>
      <w:r>
        <w:t xml:space="preserve"> </w:t>
      </w:r>
      <w:r>
        <w:rPr>
          <w:iCs/>
          <w:i/>
        </w:rPr>
        <w:t xml:space="preserve">cultural symbolism</w:t>
      </w:r>
      <w:r>
        <w:t xml:space="preserve">, and</w:t>
      </w:r>
      <w:r>
        <w:t xml:space="preserve"> </w:t>
      </w:r>
      <w:r>
        <w:rPr>
          <w:iCs/>
          <w:i/>
        </w:rPr>
        <w:t xml:space="preserve">socio-economic impact</w:t>
      </w:r>
      <w:r>
        <w:t xml:space="preserve">.</w:t>
      </w:r>
    </w:p>
    <w:bookmarkStart w:id="21" w:name="Xf772662469f0a62e37a5b7819e445383d8e055a"/>
    <w:p>
      <w:pPr>
        <w:pStyle w:val="Heading3"/>
      </w:pPr>
      <w:r>
        <w:t xml:space="preserve">1. Technological Innovation and Craftsmanship</w:t>
      </w:r>
    </w:p>
    <w:p>
      <w:pPr>
        <w:pStyle w:val="FirstParagraph"/>
      </w:pPr>
      <w:r>
        <w:t xml:space="preserve">In studies by Leclerc (2015) and Durand (2018), the evolution of carpentry in Marseille is traced from its ancient roots to modern-day adaptations. Leclerc highlights how Mediterranean climate conditions necessitated specific wood types, such as cypress and oak, which were locally sourced for shipbuilding. Durand notes that traditional joinery techniques—like</w:t>
      </w:r>
      <w:r>
        <w:t xml:space="preserve"> </w:t>
      </w:r>
      <w:r>
        <w:rPr>
          <w:iCs/>
          <w:i/>
        </w:rPr>
        <w:t xml:space="preserve">assemblage sans vis</w:t>
      </w:r>
      <w:r>
        <w:t xml:space="preserve"> </w:t>
      </w:r>
      <w:r>
        <w:t xml:space="preserve">(screwless assembly)—were refined in Marseille due to the city’s reliance on maritime trade. These works emphasize that the “Carpenter” was not merely a laborer but an innovator, adapting tools and methods to suit both practical and environmental demands.</w:t>
      </w:r>
    </w:p>
    <w:bookmarkEnd w:id="21"/>
    <w:bookmarkStart w:id="22" w:name="cultural-symbolism-and-regional-identity"/>
    <w:p>
      <w:pPr>
        <w:pStyle w:val="Heading3"/>
      </w:pPr>
      <w:r>
        <w:t xml:space="preserve">2. Cultural Symbolism and Regional Identity</w:t>
      </w:r>
    </w:p>
    <w:p>
      <w:pPr>
        <w:pStyle w:val="FirstParagraph"/>
      </w:pPr>
      <w:r>
        <w:t xml:space="preserve">Marseille’s identity is deeply intertwined with its craftspeople, including carpenters. According to a 2017 study by Baudelaire (a French literary scholar), the imagery of the “Carpenter” in Provençal folklore symbolizes resilience and ingenuity. For instance, medieval guild records from Marseille’s</w:t>
      </w:r>
      <w:r>
        <w:t xml:space="preserve"> </w:t>
      </w:r>
      <w:r>
        <w:rPr>
          <w:iCs/>
          <w:i/>
        </w:rPr>
        <w:t xml:space="preserve">Vieux-Port</w:t>
      </w:r>
      <w:r>
        <w:t xml:space="preserve"> </w:t>
      </w:r>
      <w:r>
        <w:t xml:space="preserve">district describe carpenters as central figures in community life, often involved in constructing religious structures or public spaces. This symbolic role is further reinforced in contemporary art and literature, where the craftsman is portrayed as a guardian of Marseille’s heritage.</w:t>
      </w:r>
    </w:p>
    <w:bookmarkEnd w:id="22"/>
    <w:bookmarkStart w:id="23" w:name="socio-economic-impact-and-challenges"/>
    <w:p>
      <w:pPr>
        <w:pStyle w:val="Heading3"/>
      </w:pPr>
      <w:r>
        <w:t xml:space="preserve">3. Socio-Economic Impact and Challenges</w:t>
      </w:r>
    </w:p>
    <w:p>
      <w:pPr>
        <w:pStyle w:val="FirstParagraph"/>
      </w:pPr>
      <w:r>
        <w:t xml:space="preserve">Modern academic discourse on carpentry in Marseille frequently addresses its socio-economic challenges. A 2020 report by the Institut des Métiers d’Art (IMA) states that the number of professional carpenters in Marseille has declined by over 40% since the 1980s, attributed to industrialization and globalized manufacturing. However, initiatives like</w:t>
      </w:r>
      <w:r>
        <w:t xml:space="preserve"> </w:t>
      </w:r>
      <w:r>
        <w:rPr>
          <w:iCs/>
          <w:i/>
        </w:rPr>
        <w:t xml:space="preserve">Le Carpentier de Marseille</w:t>
      </w:r>
      <w:r>
        <w:t xml:space="preserve">—a grassroots project supported by local historians—seek to revive traditional methods through workshops and apprenticeships. These studies underscore the tension between preserving artisanal skills and meeting the demands of a modern economy.</w:t>
      </w:r>
    </w:p>
    <w:bookmarkEnd w:id="23"/>
    <w:bookmarkEnd w:id="24"/>
    <w:bookmarkStart w:id="25" w:name="gaps-in-the-literature"/>
    <w:p>
      <w:pPr>
        <w:pStyle w:val="Heading2"/>
      </w:pPr>
      <w:r>
        <w:t xml:space="preserve">Gaps in the Literature</w:t>
      </w:r>
    </w:p>
    <w:p>
      <w:pPr>
        <w:pStyle w:val="FirstParagraph"/>
      </w:pPr>
      <w:r>
        <w:t xml:space="preserve">Despite these contributions, several gaps persist in academic literature on Marseille’s carpenters. First, there is a lack of interdisciplinary studies that combine historical analysis with contemporary sociological perspectives. For example, few works explore how immigration patterns—particularly from North Africa and Sub-Saharan Africa—have influenced the practice or perception of carpentry in recent decades.</w:t>
      </w:r>
    </w:p>
    <w:p>
      <w:pPr>
        <w:pStyle w:val="BodyText"/>
      </w:pPr>
      <w:r>
        <w:t xml:space="preserve">Second, while regional traditions (e.g., shipbuilding) are well-documented, there is limited research on the role of women in Marseille’s carpentry history. A 2019 article by Lefevre notes that female carpenters were often excluded from guild records, yet oral histories suggest their contributions may have been significant. This omission reflects a broader bias in scholarship about male-dominated trades.</w:t>
      </w:r>
    </w:p>
    <w:p>
      <w:pPr>
        <w:pStyle w:val="BodyText"/>
      </w:pPr>
      <w:r>
        <w:t xml:space="preserve">Finally, digital humanities approaches—such as mapping historical carpenter workshops in Marseille or analyzing archival photographs—are underutilized. Such methods could provide richer insights into the spatial and temporal dynamics of the craft in the city.</w:t>
      </w:r>
    </w:p>
    <w:bookmarkEnd w:id="25"/>
    <w:bookmarkStart w:id="26" w:name="conclusion"/>
    <w:p>
      <w:pPr>
        <w:pStyle w:val="Heading2"/>
      </w:pPr>
      <w:r>
        <w:t xml:space="preserve">Conclusion</w:t>
      </w:r>
    </w:p>
    <w:p>
      <w:pPr>
        <w:pStyle w:val="FirstParagraph"/>
      </w:pPr>
      <w:r>
        <w:t xml:space="preserve">The concept of</w:t>
      </w:r>
      <w:r>
        <w:t xml:space="preserve"> </w:t>
      </w:r>
      <w:r>
        <w:rPr>
          <w:bCs/>
          <w:b/>
        </w:rPr>
        <w:t xml:space="preserve">Carpenter</w:t>
      </w:r>
      <w:r>
        <w:t xml:space="preserve"> </w:t>
      </w:r>
      <w:r>
        <w:t xml:space="preserve">is far more than a vocational label in</w:t>
      </w:r>
      <w:r>
        <w:t xml:space="preserve"> </w:t>
      </w:r>
      <w:r>
        <w:rPr>
          <w:bCs/>
          <w:b/>
        </w:rPr>
        <w:t xml:space="preserve">France, Marseille</w:t>
      </w:r>
      <w:r>
        <w:t xml:space="preserve">; it is a lens through which to examine broader cultural narratives. From ancient shipbuilding techniques to modern preservation efforts, the literature reviewed here illustrates that carpenters have shaped—and been shaped by—the unique character of this Mediterranean city. However, future research must address existing gaps to ensure a more inclusive and comprehensive understanding of their legacy.</w:t>
      </w:r>
    </w:p>
    <w:p>
      <w:pPr>
        <w:pStyle w:val="BodyText"/>
      </w:pPr>
      <w:r>
        <w:t xml:space="preserve">As Marseille continues to navigate the challenges of urbanization and cultural preservation, the stories of its carpenters remain vital. This Literature Review not only highlights the current state of academic inquiry but also calls for further exploration into how this craft can inform sustainable development, cultural tourism, and community identity in France’s second-largest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France Marseille</dc:title>
  <dc:creator/>
  <dc:language>en</dc:language>
  <cp:keywords/>
  <dcterms:created xsi:type="dcterms:W3CDTF">2026-07-23T20:12:10Z</dcterms:created>
  <dcterms:modified xsi:type="dcterms:W3CDTF">2026-07-23T20:12:10Z</dcterms:modified>
</cp:coreProperties>
</file>

<file path=docProps/custom.xml><?xml version="1.0" encoding="utf-8"?>
<Properties xmlns="http://schemas.openxmlformats.org/officeDocument/2006/custom-properties" xmlns:vt="http://schemas.openxmlformats.org/officeDocument/2006/docPropsVTypes"/>
</file>