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Carpenter</w:t>
      </w:r>
      <w:r>
        <w:t xml:space="preserve"> </w:t>
      </w:r>
      <w:r>
        <w:t xml:space="preserve">Traditions</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5" w:name="X18a6f1bfb3d2e0e891bfe9b5cb270cfac2850c1"/>
    <w:p>
      <w:pPr>
        <w:pStyle w:val="Heading1"/>
      </w:pPr>
      <w:r>
        <w:t xml:space="preserve">Literature Review on Carpenter Traditions in Japan Kyoto</w:t>
      </w:r>
    </w:p>
    <w:p>
      <w:pPr>
        <w:pStyle w:val="FirstParagraph"/>
      </w:pPr>
      <w:r>
        <w:t xml:space="preserve">A comprehensive analysis of the role of "Carpenter" within the cultural and historical framework of "Japan Kyoto" reveals a rich interplay between traditional craftsmanship, architectural heritage, and socio-economic evolution. This review synthesizes existing literature to explore how carpentry has shaped Kyoto's identity, preserved its cultural legacy, and adapted to modern demands while maintaining its essence as a vital aspect of Japanese artisanship.</w:t>
      </w:r>
    </w:p>
    <w:bookmarkStart w:id="20" w:name="Xc409cc737635a58f088856d8e1f771c6e7dfcf0"/>
    <w:p>
      <w:pPr>
        <w:pStyle w:val="Heading2"/>
      </w:pPr>
      <w:r>
        <w:t xml:space="preserve">Historical Significance of Carpenter Practices in Kyoto</w:t>
      </w:r>
    </w:p>
    <w:p>
      <w:pPr>
        <w:pStyle w:val="FirstParagraph"/>
      </w:pPr>
      <w:r>
        <w:t xml:space="preserve">Kyoto, historically the imperial capital of Japan for over a millennium, has long been a hub for refined craftsmanship. The city's architectural landscape, characterized by wooden temples, shrines, and machiya townhouses (traditional merchant homes), underscores the centrality of carpentry in its development. Literature such as</w:t>
      </w:r>
      <w:r>
        <w:t xml:space="preserve"> </w:t>
      </w:r>
      <w:r>
        <w:rPr>
          <w:iCs/>
          <w:i/>
        </w:rPr>
        <w:t xml:space="preserve">The Art of Japanese Woodworking</w:t>
      </w:r>
      <w:r>
        <w:t xml:space="preserve"> </w:t>
      </w:r>
      <w:r>
        <w:t xml:space="preserve">(Yamada et al., 2015) emphasizes that Kyoto's carpenters, or</w:t>
      </w:r>
      <w:r>
        <w:t xml:space="preserve"> </w:t>
      </w:r>
      <w:r>
        <w:rPr>
          <w:iCs/>
          <w:i/>
        </w:rPr>
        <w:t xml:space="preserve">kigōshi</w:t>
      </w:r>
      <w:r>
        <w:t xml:space="preserve">, played a pivotal role in shaping Japan's architectural identity through techniques like</w:t>
      </w:r>
      <w:r>
        <w:t xml:space="preserve"> </w:t>
      </w:r>
      <w:r>
        <w:rPr>
          <w:iCs/>
          <w:i/>
        </w:rPr>
        <w:t xml:space="preserve">kyōzukuri</w:t>
      </w:r>
      <w:r>
        <w:t xml:space="preserve"> </w:t>
      </w:r>
      <w:r>
        <w:t xml:space="preserve">(Kyoto-style joinery), which relies on interlocking wooden components without nails or adhesives.</w:t>
      </w:r>
    </w:p>
    <w:p>
      <w:pPr>
        <w:pStyle w:val="BodyText"/>
      </w:pPr>
      <w:r>
        <w:t xml:space="preserve">Furthermore, historical records highlight the influence of Zen Buddhism and Shintoism on Kyoto's carpentry traditions. Temples like Kinkaku-ji (Golden Pavilion) and Ryoan-ji exemplify how carpenters integrated spiritual symbolism into their work, using precise measurements and aesthetic principles rooted in</w:t>
      </w:r>
      <w:r>
        <w:t xml:space="preserve"> </w:t>
      </w:r>
      <w:r>
        <w:rPr>
          <w:iCs/>
          <w:i/>
        </w:rPr>
        <w:t xml:space="preserve">wabi-sabi</w:t>
      </w:r>
      <w:r>
        <w:t xml:space="preserve"> </w:t>
      </w:r>
      <w:r>
        <w:t xml:space="preserve">(the beauty of imperfection) and</w:t>
      </w:r>
      <w:r>
        <w:t xml:space="preserve"> </w:t>
      </w:r>
      <w:r>
        <w:rPr>
          <w:iCs/>
          <w:i/>
        </w:rPr>
        <w:t xml:space="preserve">kanso</w:t>
      </w:r>
      <w:r>
        <w:t xml:space="preserve"> </w:t>
      </w:r>
      <w:r>
        <w:t xml:space="preserve">(simplicity). As noted by Nakamura (2018), these practices were not merely functional but served as a bridge between the physical and metaphysical realms, reflecting Kyoto's unique cultural ethos.</w:t>
      </w:r>
    </w:p>
    <w:bookmarkEnd w:id="20"/>
    <w:bookmarkStart w:id="21" w:name="carpenter-as-a-cultural-symbol-in-kyoto"/>
    <w:p>
      <w:pPr>
        <w:pStyle w:val="Heading2"/>
      </w:pPr>
      <w:r>
        <w:t xml:space="preserve">Carpenter as a Cultural Symbol in Kyoto</w:t>
      </w:r>
    </w:p>
    <w:p>
      <w:pPr>
        <w:pStyle w:val="FirstParagraph"/>
      </w:pPr>
      <w:r>
        <w:t xml:space="preserve">The term "Carpenter" in Kyoto extends beyond a profession to embody an artisanal philosophy. Traditional carpenters were often regarded as custodians of knowledge, trained through apprenticeships that could last decades. The</w:t>
      </w:r>
      <w:r>
        <w:t xml:space="preserve"> </w:t>
      </w:r>
      <w:r>
        <w:rPr>
          <w:iCs/>
          <w:i/>
        </w:rPr>
        <w:t xml:space="preserve">shokunin</w:t>
      </w:r>
      <w:r>
        <w:t xml:space="preserve"> </w:t>
      </w:r>
      <w:r>
        <w:t xml:space="preserve">(artisan) ethos—emphasizing dedication, humility, and perfectionism—remains central to Kyoto's craftspeople today.</w:t>
      </w:r>
    </w:p>
    <w:p>
      <w:pPr>
        <w:pStyle w:val="BodyText"/>
      </w:pPr>
      <w:r>
        <w:t xml:space="preserve">Literature such as</w:t>
      </w:r>
      <w:r>
        <w:t xml:space="preserve"> </w:t>
      </w:r>
      <w:r>
        <w:rPr>
          <w:iCs/>
          <w:i/>
        </w:rPr>
        <w:t xml:space="preserve">Crafting Kyoto: Artisans of the Imperial City</w:t>
      </w:r>
      <w:r>
        <w:t xml:space="preserve"> </w:t>
      </w:r>
      <w:r>
        <w:t xml:space="preserve">(Sato, 2020) details how carpenters in Kyoto were integral to the construction of Heian-period palaces and Edo-era merchant districts. Their work was not only technical but also deeply intertwined with local customs, such as the use of</w:t>
      </w:r>
      <w:r>
        <w:t xml:space="preserve"> </w:t>
      </w:r>
      <w:r>
        <w:rPr>
          <w:iCs/>
          <w:i/>
        </w:rPr>
        <w:t xml:space="preserve">kumiko</w:t>
      </w:r>
      <w:r>
        <w:t xml:space="preserve"> </w:t>
      </w:r>
      <w:r>
        <w:t xml:space="preserve">(lattice woodwork) for decorative screens and</w:t>
      </w:r>
      <w:r>
        <w:t xml:space="preserve"> </w:t>
      </w:r>
      <w:r>
        <w:rPr>
          <w:iCs/>
          <w:i/>
        </w:rPr>
        <w:t xml:space="preserve">kabe daiku</w:t>
      </w:r>
      <w:r>
        <w:t xml:space="preserve"> </w:t>
      </w:r>
      <w:r>
        <w:t xml:space="preserve">(wall carpentry) to create intricate murals. These practices were preserved through oral traditions and guilds, ensuring continuity despite political and social upheavals.</w:t>
      </w:r>
    </w:p>
    <w:bookmarkEnd w:id="21"/>
    <w:bookmarkStart w:id="22" w:name="modern-adaptations-and-challenges"/>
    <w:p>
      <w:pPr>
        <w:pStyle w:val="Heading2"/>
      </w:pPr>
      <w:r>
        <w:t xml:space="preserve">Modern Adaptations and Challenges</w:t>
      </w:r>
    </w:p>
    <w:p>
      <w:pPr>
        <w:pStyle w:val="FirstParagraph"/>
      </w:pPr>
      <w:r>
        <w:t xml:space="preserve">In contemporary Japan, the role of the "Carpenter" in Kyoto faces both challenges and opportunities. Urbanization and modern construction have led to a decline in traditional carpentry demand, while globalization has introduced new materials and technologies. However, Kyoto's cultural heritage has spurred efforts to revitalize these practices.</w:t>
      </w:r>
    </w:p>
    <w:p>
      <w:pPr>
        <w:pStyle w:val="BodyText"/>
      </w:pPr>
      <w:r>
        <w:t xml:space="preserve">Studies by the Kyoto Prefectural Government (2021) highlight initiatives such as the</w:t>
      </w:r>
      <w:r>
        <w:t xml:space="preserve"> </w:t>
      </w:r>
      <w:r>
        <w:rPr>
          <w:iCs/>
          <w:i/>
        </w:rPr>
        <w:t xml:space="preserve">Kyoto Carpenter Certification Program</w:t>
      </w:r>
      <w:r>
        <w:t xml:space="preserve">, which trains young artisans in both historical methods and modern applications. Additionally, collaborations between traditional carpenters and architects have produced hybrid structures that honor Kyoto's heritage while meeting contemporary needs. For instance, projects like the</w:t>
      </w:r>
      <w:r>
        <w:t xml:space="preserve"> </w:t>
      </w:r>
      <w:r>
        <w:rPr>
          <w:iCs/>
          <w:i/>
        </w:rPr>
        <w:t xml:space="preserve">Reconstructed Nijo Castle Gate</w:t>
      </w:r>
      <w:r>
        <w:t xml:space="preserve"> </w:t>
      </w:r>
      <w:r>
        <w:t xml:space="preserve">(2019) showcase how "Carpenter" skills are preserved through meticulous replication of Edo-period techniques.</w:t>
      </w:r>
    </w:p>
    <w:bookmarkEnd w:id="22"/>
    <w:bookmarkStart w:id="23" w:name="societal-and-environmental-implications"/>
    <w:p>
      <w:pPr>
        <w:pStyle w:val="Heading2"/>
      </w:pPr>
      <w:r>
        <w:t xml:space="preserve">Societal and Environmental Implications</w:t>
      </w:r>
    </w:p>
    <w:p>
      <w:pPr>
        <w:pStyle w:val="FirstParagraph"/>
      </w:pPr>
      <w:r>
        <w:t xml:space="preserve">The preservation of carpentry in Kyoto is also tied to broader environmental and societal concerns. Traditional wooden construction, as opposed to concrete or steel, aligns with sustainable practices that are increasingly relevant in climate-conscious societies. Research by the Japan Wood Utilization Promotion Council (2020) notes that Kyoto's emphasis on</w:t>
      </w:r>
      <w:r>
        <w:t xml:space="preserve"> </w:t>
      </w:r>
      <w:r>
        <w:rPr>
          <w:iCs/>
          <w:i/>
        </w:rPr>
        <w:t xml:space="preserve">shikibukuro</w:t>
      </w:r>
      <w:r>
        <w:t xml:space="preserve"> </w:t>
      </w:r>
      <w:r>
        <w:t xml:space="preserve">(natural wood finishes) and</w:t>
      </w:r>
      <w:r>
        <w:t xml:space="preserve"> </w:t>
      </w:r>
      <w:r>
        <w:rPr>
          <w:iCs/>
          <w:i/>
        </w:rPr>
        <w:t xml:space="preserve">kōzu</w:t>
      </w:r>
      <w:r>
        <w:t xml:space="preserve"> </w:t>
      </w:r>
      <w:r>
        <w:t xml:space="preserve">(wet wood preservation techniques) reduces reliance on synthetic materials, offering a model for eco-friendly architecture.</w:t>
      </w:r>
    </w:p>
    <w:p>
      <w:pPr>
        <w:pStyle w:val="BodyText"/>
      </w:pPr>
      <w:r>
        <w:t xml:space="preserve">Furthermore, the revival of "Carpenter" culture in Kyoto has economic implications. Tourism to sites like the Gion district and Fushimi Inari Taisha Temple often includes workshops where visitors learn about traditional joinery. This not only generates income for local artisans but also fosters cross-cultural appreciation of Japanese craftsmanship.</w:t>
      </w:r>
    </w:p>
    <w:bookmarkEnd w:id="23"/>
    <w:bookmarkStart w:id="24" w:name="conclusion"/>
    <w:p>
      <w:pPr>
        <w:pStyle w:val="Heading2"/>
      </w:pPr>
      <w:r>
        <w:t xml:space="preserve">Conclusion</w:t>
      </w:r>
    </w:p>
    <w:p>
      <w:pPr>
        <w:pStyle w:val="FirstParagraph"/>
      </w:pPr>
      <w:r>
        <w:t xml:space="preserve">The literature reviewed underscores the enduring significance of "Carpenter" traditions in "Japan Kyoto." From historical contributions to spiritual and architectural symbolism, to modern adaptations addressing sustainability and cultural preservation, the role of carpenters remains central to Kyoto's identity. As a subject of academic and cultural inquiry, this field invites further exploration into how traditional crafts can thrive in a rapidly changing world while retaining their intrinsic value.</w:t>
      </w:r>
    </w:p>
    <w:p>
      <w:pPr>
        <w:pStyle w:val="BodyText"/>
      </w:pPr>
      <w:r>
        <w:t xml:space="preserve">Future research should focus on documenting the experiences of contemporary Kyoto carpenters, analyzing policy frameworks for craft preservation, and examining global influences on local practices. By doing so, the narrative of "Carpenter" in "Japan Kyoto" can continue to enrich both scholarly discourse and practical applications in architecture and cultural heritage.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Carpenter Traditions in Japan Kyoto</dc:title>
  <dc:creator/>
  <dc:language>en</dc:language>
  <cp:keywords/>
  <dcterms:created xsi:type="dcterms:W3CDTF">2026-07-23T20:15:34Z</dcterms:created>
  <dcterms:modified xsi:type="dcterms:W3CDTF">2026-07-23T20:15:34Z</dcterms:modified>
</cp:coreProperties>
</file>

<file path=docProps/custom.xml><?xml version="1.0" encoding="utf-8"?>
<Properties xmlns="http://schemas.openxmlformats.org/officeDocument/2006/custom-properties" xmlns:vt="http://schemas.openxmlformats.org/officeDocument/2006/docPropsVTypes"/>
</file>