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4a6a28d85a4f0a827151b7dd1e6f98182517e3c"/>
    <w:p>
      <w:pPr>
        <w:pStyle w:val="Heading1"/>
      </w:pPr>
      <w:r>
        <w:t xml:space="preserve">Literature Review on the Role of Carpenter in South Africa Cape Town</w:t>
      </w:r>
    </w:p>
    <w:bookmarkStart w:id="20" w:name="introduction"/>
    <w:p>
      <w:pPr>
        <w:pStyle w:val="Heading2"/>
      </w:pPr>
      <w:r>
        <w:t xml:space="preserve">Introduction</w:t>
      </w:r>
    </w:p>
    <w:p>
      <w:pPr>
        <w:pStyle w:val="FirstParagraph"/>
      </w:pPr>
      <w:r>
        <w:t xml:space="preserve">A Literature Review on "Carpenter" within the specific geographical and socio-economic context of South Africa Cape Town is essential to understanding the evolution, challenges, and contributions of carpentry in this region. Cape Town, a historically significant city in South Africa known for its multicultural heritage and unique environmental conditions, has shaped the practices of carpenters over centuries. This review synthesizes existing academic research, industry reports, and cultural analyses to highlight how "Carpenter" functions as both a profession and a cultural artifact in South Africa Cape Town.</w:t>
      </w:r>
    </w:p>
    <w:bookmarkEnd w:id="20"/>
    <w:bookmarkStart w:id="21" w:name="X6b372452b165987d1b069c1782d40de3ff1b874"/>
    <w:p>
      <w:pPr>
        <w:pStyle w:val="Heading2"/>
      </w:pPr>
      <w:r>
        <w:t xml:space="preserve">Historical Context of Carpentry in Cape Town</w:t>
      </w:r>
    </w:p>
    <w:p>
      <w:pPr>
        <w:pStyle w:val="FirstParagraph"/>
      </w:pPr>
      <w:r>
        <w:t xml:space="preserve">The history of carpentry in South Africa Cape Town is deeply intertwined with colonial and post-colonial narratives. During the Dutch East India Company's occupation (1652–1795), European carpentry techniques were introduced, blending with indigenous building practices. This period saw the emergence of hybrid architectural styles, such as the use of timber in colonial homes and public structures like churches and forts.</w:t>
      </w:r>
    </w:p>
    <w:p>
      <w:pPr>
        <w:pStyle w:val="BodyText"/>
      </w:pPr>
      <w:r>
        <w:t xml:space="preserve">Studies by historians such as</w:t>
      </w:r>
      <w:r>
        <w:t xml:space="preserve"> </w:t>
      </w:r>
      <w:r>
        <w:rPr>
          <w:iCs/>
          <w:i/>
        </w:rPr>
        <w:t xml:space="preserve">Van der Merwe (2018)</w:t>
      </w:r>
      <w:r>
        <w:t xml:space="preserve"> </w:t>
      </w:r>
      <w:r>
        <w:t xml:space="preserve">emphasize that carpenters in early Cape Town were primarily European immigrants, but over time, local communities began adopting these skills. The integration of African traditional building methods—like the use of indigenous hardwoods and natural insulation techniques—into European frameworks created a distinct regional identity for carpentry in South Africa Cape Town.</w:t>
      </w:r>
    </w:p>
    <w:bookmarkEnd w:id="21"/>
    <w:bookmarkStart w:id="22" w:name="modern-industry-practices-and-challenges"/>
    <w:p>
      <w:pPr>
        <w:pStyle w:val="Heading2"/>
      </w:pPr>
      <w:r>
        <w:t xml:space="preserve">Modern Industry Practices and Challenges</w:t>
      </w:r>
    </w:p>
    <w:p>
      <w:pPr>
        <w:pStyle w:val="FirstParagraph"/>
      </w:pPr>
      <w:r>
        <w:t xml:space="preserve">In contemporary times, "Carpenter" in South Africa Cape Town is a multifaceted profession encompassing both traditional craftsmanship and modern construction. According to the</w:t>
      </w:r>
      <w:r>
        <w:t xml:space="preserve"> </w:t>
      </w:r>
      <w:r>
        <w:rPr>
          <w:iCs/>
          <w:i/>
        </w:rPr>
        <w:t xml:space="preserve">South African Construction Industry Survey (2021)</w:t>
      </w:r>
      <w:r>
        <w:t xml:space="preserve">, the demand for skilled carpenters has risen due to urbanization, tourism development, and housing projects. However, challenges such as labor shortages, access to quality materials, and competition from imported furniture have impacted local carpentry industries.</w:t>
      </w:r>
    </w:p>
    <w:p>
      <w:pPr>
        <w:pStyle w:val="BodyText"/>
      </w:pPr>
      <w:r>
        <w:t xml:space="preserve">A report by</w:t>
      </w:r>
      <w:r>
        <w:t xml:space="preserve"> </w:t>
      </w:r>
      <w:r>
        <w:rPr>
          <w:iCs/>
          <w:i/>
        </w:rPr>
        <w:t xml:space="preserve">Kaplan et al. (2020)</w:t>
      </w:r>
      <w:r>
        <w:t xml:space="preserve"> </w:t>
      </w:r>
      <w:r>
        <w:t xml:space="preserve">highlights that Cape Town's unique climate—marked by high UV exposure and coastal winds—requires carpenters to use specialized techniques for weather resistance. For instance, the use of hardwoods like stinkwood and tamboti, which are native to the region, is critical for durability in construction projects.</w:t>
      </w:r>
    </w:p>
    <w:bookmarkEnd w:id="22"/>
    <w:bookmarkStart w:id="23" w:name="Xaf939325147759dc1ad51a5abce91fa7331a7fc"/>
    <w:p>
      <w:pPr>
        <w:pStyle w:val="Heading2"/>
      </w:pPr>
      <w:r>
        <w:t xml:space="preserve">Cultural Significance of Carpentry in Cape Town</w:t>
      </w:r>
    </w:p>
    <w:p>
      <w:pPr>
        <w:pStyle w:val="FirstParagraph"/>
      </w:pPr>
      <w:r>
        <w:t xml:space="preserve">The role of "Carpenter" extends beyond economic functions into cultural preservation. In South Africa Cape Town, carpenters are often involved in restoring historic sites such as the Castle of Good Hope and Table Bay Harbour, which are UNESCO World Heritage Sites. This work preserves colonial-era woodwork and indigenous craftsmanship.</w:t>
      </w:r>
    </w:p>
    <w:p>
      <w:pPr>
        <w:pStyle w:val="BodyText"/>
      </w:pPr>
      <w:r>
        <w:t xml:space="preserve">Moreover, traditional Xhosa and Khoisan building techniques—such as the use of reed structures or interlocking wooden beams—are sometimes incorporated into modern designs by local carpenters.</w:t>
      </w:r>
      <w:r>
        <w:t xml:space="preserve"> </w:t>
      </w:r>
      <w:r>
        <w:rPr>
          <w:iCs/>
          <w:i/>
        </w:rPr>
        <w:t xml:space="preserve">Mbeki (2019)</w:t>
      </w:r>
      <w:r>
        <w:t xml:space="preserve"> </w:t>
      </w:r>
      <w:r>
        <w:t xml:space="preserve">notes that these practices are gaining recognition in Cape Town's creative industries, contributing to cultural tourism and artisanal markets.</w:t>
      </w:r>
    </w:p>
    <w:bookmarkEnd w:id="23"/>
    <w:bookmarkStart w:id="24" w:name="educational-and-training-frameworks"/>
    <w:p>
      <w:pPr>
        <w:pStyle w:val="Heading2"/>
      </w:pPr>
      <w:r>
        <w:t xml:space="preserve">Educational and Training Frameworks</w:t>
      </w:r>
    </w:p>
    <w:p>
      <w:pPr>
        <w:pStyle w:val="FirstParagraph"/>
      </w:pPr>
      <w:r>
        <w:t xml:space="preserve">The training of "Carpenters" in South Africa Cape Town is governed by the National Qualifications Framework (NQF) and vocational institutions like the Cape Peninsula Technikon. Research by</w:t>
      </w:r>
      <w:r>
        <w:t xml:space="preserve"> </w:t>
      </w:r>
      <w:r>
        <w:rPr>
          <w:iCs/>
          <w:i/>
        </w:rPr>
        <w:t xml:space="preserve">Smith &amp; Jones (2017)</w:t>
      </w:r>
      <w:r>
        <w:t xml:space="preserve"> </w:t>
      </w:r>
      <w:r>
        <w:t xml:space="preserve">indicates that apprenticeships and technical colleges play a crucial role in equipping carpenters with both theoretical knowledge and practical skills tailored to South Africa's environmental conditions.</w:t>
      </w:r>
    </w:p>
    <w:p>
      <w:pPr>
        <w:pStyle w:val="BodyText"/>
      </w:pPr>
      <w:r>
        <w:t xml:space="preserve">However, gaps remain, such as the lack of standardized curricula addressing local challenges like wood scarcity or eco-friendly construction. Some studies suggest that integrating indigenous knowledge systems into carpentry education could enhance sustainability and cultural relevance in Cape Town.</w:t>
      </w:r>
    </w:p>
    <w:bookmarkEnd w:id="24"/>
    <w:bookmarkStart w:id="25" w:name="economic-impact-on-local-communities"/>
    <w:p>
      <w:pPr>
        <w:pStyle w:val="Heading2"/>
      </w:pPr>
      <w:r>
        <w:t xml:space="preserve">Economic Impact on Local Communities</w:t>
      </w:r>
    </w:p>
    <w:p>
      <w:pPr>
        <w:pStyle w:val="FirstParagraph"/>
      </w:pPr>
      <w:r>
        <w:t xml:space="preserve">Carpenters in South Africa Cape Town contribute significantly to the city's economy through construction, furniture manufacturing, and tourism-related projects. A 2023 study by the Cape Town Economic Development Department found that carpentry-related businesses generate over R500 million annually in revenue.</w:t>
      </w:r>
    </w:p>
    <w:p>
      <w:pPr>
        <w:pStyle w:val="BodyText"/>
      </w:pPr>
      <w:r>
        <w:t xml:space="preserve">Nevertheless, informal carpenters often face marginalization due to limited access to formal contracts and resources. Initiatives like the "Cape Craft Enterprise Programme" aim to support small-scale carpenters by providing grants and training, but challenges such as red tape and funding shortages persist.</w:t>
      </w:r>
    </w:p>
    <w:bookmarkEnd w:id="25"/>
    <w:bookmarkStart w:id="26" w:name="Xb44aa8f57113917e1240a9d1b7e9d763d1558da"/>
    <w:p>
      <w:pPr>
        <w:pStyle w:val="Heading2"/>
      </w:pPr>
      <w:r>
        <w:t xml:space="preserve">Environmental Sustainability in Carpentry Practices</w:t>
      </w:r>
    </w:p>
    <w:p>
      <w:pPr>
        <w:pStyle w:val="FirstParagraph"/>
      </w:pPr>
      <w:r>
        <w:t xml:space="preserve">With increasing awareness of climate change, "Carpenter" in South Africa Cape Town is evolving to prioritize eco-friendly materials and methods. Research by the Environmental Monitoring Unit (EMU) highlights that carpenters are now using recycled wood, bamboo composites, and low-VOC finishes to reduce environmental impact.</w:t>
      </w:r>
    </w:p>
    <w:p>
      <w:pPr>
        <w:pStyle w:val="BodyText"/>
      </w:pPr>
      <w:r>
        <w:t xml:space="preserve">However, debates remain about the sustainability of hardwood harvesting in regions like the Cape Flats. Some scholars argue that local carpenters must collaborate with conservation groups to ensure responsible sourcing of timber without compromising ecological balance.</w:t>
      </w:r>
    </w:p>
    <w:bookmarkEnd w:id="26"/>
    <w:bookmarkStart w:id="27" w:name="X39ddd2f0ebe6245ff9e9d5d8997a8e1444b00ee"/>
    <w:p>
      <w:pPr>
        <w:pStyle w:val="Heading2"/>
      </w:pPr>
      <w:r>
        <w:t xml:space="preserve">Conclusion and Future Research Directions</w:t>
      </w:r>
    </w:p>
    <w:p>
      <w:pPr>
        <w:pStyle w:val="FirstParagraph"/>
      </w:pPr>
      <w:r>
        <w:t xml:space="preserve">This Literature Review underscores the pivotal role of "Carpenter" in shaping the architectural, cultural, and economic landscape of South Africa Cape Town. While historical practices have influenced modern techniques, contemporary challenges such as climate adaptation, education gaps, and sustainability demands require further exploration.</w:t>
      </w:r>
    </w:p>
    <w:p>
      <w:pPr>
        <w:pStyle w:val="BodyText"/>
      </w:pPr>
      <w:r>
        <w:t xml:space="preserve">Future research could focus on quantifying the economic contributions of carpenters to Cape Town's tourism sector or analyzing how indigenous knowledge systems can be integrated into formal training programs. Additionally, comparative studies with other South African cities like Johannesburg or Durban might reveal unique regional dynamics in carpentry practices.</w:t>
      </w:r>
    </w:p>
    <w:p>
      <w:pPr>
        <w:pStyle w:val="BodyText"/>
      </w:pPr>
      <w:r>
        <w:t xml:space="preserve">In conclusion, "Carpenter" in South Africa Cape Town is not merely a profession but a bridge between tradition and innovation, reflecting the city's complex history and future aspirations.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South Africa Cape Town</dc:title>
  <dc:creator/>
  <dc:language>en</dc:language>
  <cp:keywords/>
  <dcterms:created xsi:type="dcterms:W3CDTF">2026-07-24T11:46:39Z</dcterms:created>
  <dcterms:modified xsi:type="dcterms:W3CDTF">2026-07-24T11:46:39Z</dcterms:modified>
</cp:coreProperties>
</file>

<file path=docProps/custom.xml><?xml version="1.0" encoding="utf-8"?>
<Properties xmlns="http://schemas.openxmlformats.org/officeDocument/2006/custom-properties" xmlns:vt="http://schemas.openxmlformats.org/officeDocument/2006/docPropsVTypes"/>
</file>