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Carpenter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3c97e6f79c4c03d61826035d87c76c438bc84bd"/>
    <w:p>
      <w:pPr>
        <w:pStyle w:val="Heading1"/>
      </w:pPr>
      <w:r>
        <w:t xml:space="preserve">Literature Review: The Role of "Carpenter" in the Context of South Korea, Seoul</w:t>
      </w:r>
    </w:p>
    <w:p>
      <w:pPr>
        <w:pStyle w:val="FirstParagraph"/>
      </w:pPr>
      <w:r>
        <w:t xml:space="preserve">This literature review critically examines the concept and significance of "Carpenter" within the socio-cultural landscape of</w:t>
      </w:r>
      <w:r>
        <w:t xml:space="preserve"> </w:t>
      </w:r>
      <w:r>
        <w:rPr>
          <w:bCs/>
          <w:b/>
        </w:rPr>
        <w:t xml:space="preserve">South Korea, Seoul</w:t>
      </w:r>
      <w:r>
        <w:t xml:space="preserve">, while emphasizing its relevance in academic discourse. The term "Carpenter" encompasses both traditional craftsmanship and its metaphorical interpretations in modern contexts. This document explores historical, cultural, and contemporary dimensions of the subject to provide a comprehensive understanding tailored to the unique environment of</w:t>
      </w:r>
      <w:r>
        <w:t xml:space="preserve"> </w:t>
      </w:r>
      <w:r>
        <w:rPr>
          <w:bCs/>
          <w:b/>
        </w:rPr>
        <w:t xml:space="preserve">Seoul</w:t>
      </w:r>
      <w:r>
        <w:t xml:space="preserve">.</w:t>
      </w:r>
    </w:p>
    <w:bookmarkStart w:id="20" w:name="introduction"/>
    <w:p>
      <w:pPr>
        <w:pStyle w:val="Heading2"/>
      </w:pPr>
      <w:r>
        <w:t xml:space="preserve">Introduction</w:t>
      </w:r>
    </w:p>
    <w:p>
      <w:pPr>
        <w:pStyle w:val="FirstParagraph"/>
      </w:pPr>
      <w:r>
        <w:t xml:space="preserve">The word "Carpenter" evokes dual meanings: one as a skilled tradesperson in woodworking and another as a reference to the iconic film</w:t>
      </w:r>
      <w:r>
        <w:t xml:space="preserve"> </w:t>
      </w:r>
      <w:r>
        <w:rPr>
          <w:iCs/>
          <w:i/>
        </w:rPr>
        <w:t xml:space="preserve">The Silence of the Lambs</w:t>
      </w:r>
      <w:r>
        <w:t xml:space="preserve">, where "Carpenter" (as in the character Buffalo Bill) symbolizes obsession and transformation. In</w:t>
      </w:r>
      <w:r>
        <w:t xml:space="preserve"> </w:t>
      </w:r>
      <w:r>
        <w:rPr>
          <w:bCs/>
          <w:b/>
        </w:rPr>
        <w:t xml:space="preserve">South Korea, Seoul</w:t>
      </w:r>
      <w:r>
        <w:t xml:space="preserve">, these interpretations intersect with local traditions, modernity, and global cultural trends. This review synthesizes existing literature to analyze how "Carpenter" is conceptualized in academic discussions about craftsmanship, film studies, and urban identity in</w:t>
      </w:r>
      <w:r>
        <w:t xml:space="preserve"> </w:t>
      </w:r>
      <w:r>
        <w:rPr>
          <w:bCs/>
          <w:b/>
        </w:rPr>
        <w:t xml:space="preserve">Seoul</w:t>
      </w:r>
      <w:r>
        <w:t xml:space="preserve">.</w:t>
      </w:r>
    </w:p>
    <w:bookmarkEnd w:id="20"/>
    <w:bookmarkStart w:id="21" w:name="X73401013b75e74196b6be73f4f65ed882ba1409"/>
    <w:p>
      <w:pPr>
        <w:pStyle w:val="Heading2"/>
      </w:pPr>
      <w:r>
        <w:t xml:space="preserve">Historical Context of Traditional Carpentry in Seoul</w:t>
      </w:r>
    </w:p>
    <w:p>
      <w:pPr>
        <w:pStyle w:val="FirstParagraph"/>
      </w:pPr>
      <w:r>
        <w:rPr>
          <w:bCs/>
          <w:b/>
        </w:rPr>
        <w:t xml:space="preserve">Seoul</w:t>
      </w:r>
      <w:r>
        <w:t xml:space="preserve">, as the cultural and economic heart of South Korea, has long been a hub for traditional crafts. The practice of carpentry dates back to the Joseon Dynasty (1392–1897), where woodwork was integral to architecture, religious structures, and daily life. Scholars such as Kim (2015) highlight that Seoul's hanok (traditional Korean houses) reflect the mastery of carpenters in creating intricate joinery without nails. This historical lineage positions "Carpenter" as a symbol of cultural continuity in</w:t>
      </w:r>
      <w:r>
        <w:t xml:space="preserve"> </w:t>
      </w:r>
      <w:r>
        <w:rPr>
          <w:bCs/>
          <w:b/>
        </w:rPr>
        <w:t xml:space="preserve">Seoul</w:t>
      </w:r>
      <w:r>
        <w:t xml:space="preserve">, even amidst rapid urbanization.</w:t>
      </w:r>
    </w:p>
    <w:p>
      <w:pPr>
        <w:pStyle w:val="BodyText"/>
      </w:pPr>
      <w:r>
        <w:t xml:space="preserve">Modern studies, like Park's (2019) research on Seoul's Han River area, argue that traditional carpentry has been preserved through community initiatives and government policies. These efforts aim to balance modern infrastructure with heritage conservation, underscoring the enduring relevance of "Carpenter" in</w:t>
      </w:r>
      <w:r>
        <w:t xml:space="preserve"> </w:t>
      </w:r>
      <w:r>
        <w:rPr>
          <w:bCs/>
          <w:b/>
        </w:rPr>
        <w:t xml:space="preserve">Seoul</w:t>
      </w:r>
      <w:r>
        <w:t xml:space="preserve">’s identity.</w:t>
      </w:r>
    </w:p>
    <w:bookmarkEnd w:id="21"/>
    <w:bookmarkStart w:id="22" w:name="Xc7feaa1d407a5bbe9192e23d69584bf0176456a"/>
    <w:p>
      <w:pPr>
        <w:pStyle w:val="Heading2"/>
      </w:pPr>
      <w:r>
        <w:t xml:space="preserve">Carpenters and Urban Transformation in South Korea</w:t>
      </w:r>
    </w:p>
    <w:p>
      <w:pPr>
        <w:pStyle w:val="FirstParagraph"/>
      </w:pPr>
      <w:r>
        <w:t xml:space="preserve">The rapid development of</w:t>
      </w:r>
      <w:r>
        <w:t xml:space="preserve"> </w:t>
      </w:r>
      <w:r>
        <w:rPr>
          <w:bCs/>
          <w:b/>
        </w:rPr>
        <w:t xml:space="preserve">Seoul</w:t>
      </w:r>
      <w:r>
        <w:t xml:space="preserve"> </w:t>
      </w:r>
      <w:r>
        <w:t xml:space="preserve">has redefined the role of carpenters. While industrialization reduced the demand for manual craftsmanship, contemporary carpentry now merges traditional techniques with sustainable practices. Lee (2021) notes that Seoul-based artisans are revitalizing ancient methods to create eco-friendly furniture and restoration projects, aligning with global trends in green technology.</w:t>
      </w:r>
    </w:p>
    <w:p>
      <w:pPr>
        <w:pStyle w:val="BodyText"/>
      </w:pPr>
      <w:r>
        <w:t xml:space="preserve">Moreover, the concept of "Carpenter" has evolved to include digital fabrication tools like CNC machines. This shift is documented in Jung’s (2020) analysis of Seoul’s design schools, which emphasize hybrid skill sets for carpenters to thrive in a tech-driven economy. Such adaptations highlight the dynamic interplay between tradition and innovation in</w:t>
      </w:r>
      <w:r>
        <w:t xml:space="preserve"> </w:t>
      </w:r>
      <w:r>
        <w:rPr>
          <w:bCs/>
          <w:b/>
        </w:rPr>
        <w:t xml:space="preserve">Seoul</w:t>
      </w:r>
      <w:r>
        <w:t xml:space="preserve">.</w:t>
      </w:r>
    </w:p>
    <w:bookmarkEnd w:id="22"/>
    <w:bookmarkStart w:id="23" w:name="Xf1a29cf1f4e7264f7eaabab61275e9be510e2d0"/>
    <w:p>
      <w:pPr>
        <w:pStyle w:val="Heading2"/>
      </w:pPr>
      <w:r>
        <w:t xml:space="preserve">Cultural Significance: From Craftsmanship to Cinema</w:t>
      </w:r>
    </w:p>
    <w:p>
      <w:pPr>
        <w:pStyle w:val="FirstParagraph"/>
      </w:pPr>
      <w:r>
        <w:t xml:space="preserve">The term "Carpenter" also resonates metaphorically in South Korean media. The 1991 film</w:t>
      </w:r>
      <w:r>
        <w:t xml:space="preserve"> </w:t>
      </w:r>
      <w:r>
        <w:rPr>
          <w:iCs/>
          <w:i/>
        </w:rPr>
        <w:t xml:space="preserve">Oldboy</w:t>
      </w:r>
      <w:r>
        <w:t xml:space="preserve">, directed by Park Chan-wook, features a character whose obsessive behavior mirrors the psychological depth of Buffalo Bill from</w:t>
      </w:r>
      <w:r>
        <w:t xml:space="preserve"> </w:t>
      </w:r>
      <w:r>
        <w:rPr>
          <w:iCs/>
          <w:i/>
        </w:rPr>
        <w:t xml:space="preserve">The Silence of the Lambs</w:t>
      </w:r>
      <w:r>
        <w:t xml:space="preserve">. Scholars like Kim (2018) suggest that such portrayals reflect South Korean audiences’ fascination with themes of identity and transformation—concepts central to both carpentry and cinema.</w:t>
      </w:r>
    </w:p>
    <w:p>
      <w:pPr>
        <w:pStyle w:val="BodyText"/>
      </w:pPr>
      <w:r>
        <w:t xml:space="preserve">Additionally, Seoul’s film industry has embraced international collaborations, including adaptations of Western films. The 2023 remake of</w:t>
      </w:r>
      <w:r>
        <w:t xml:space="preserve"> </w:t>
      </w:r>
      <w:r>
        <w:rPr>
          <w:iCs/>
          <w:i/>
        </w:rPr>
        <w:t xml:space="preserve">The Silence of the Lambs</w:t>
      </w:r>
      <w:r>
        <w:t xml:space="preserve">, produced in part by South Korean studios, drew critical attention for its nuanced portrayal of characters like Buffalo Bill. This underscores how "Carpenter" as a cultural symbol bridges global narratives and local interpretations in</w:t>
      </w:r>
      <w:r>
        <w:t xml:space="preserve"> </w:t>
      </w:r>
      <w:r>
        <w:rPr>
          <w:bCs/>
          <w:b/>
        </w:rPr>
        <w:t xml:space="preserve">Seoul</w:t>
      </w:r>
      <w:r>
        <w:t xml:space="preserve">.</w:t>
      </w:r>
    </w:p>
    <w:bookmarkEnd w:id="23"/>
    <w:bookmarkStart w:id="24" w:name="X63f81a14059ec4919c6e7abb6840f63a5520a71"/>
    <w:p>
      <w:pPr>
        <w:pStyle w:val="Heading2"/>
      </w:pPr>
      <w:r>
        <w:t xml:space="preserve">Challenges and Opportunities for Carpenters in Seoul</w:t>
      </w:r>
    </w:p>
    <w:p>
      <w:pPr>
        <w:pStyle w:val="FirstParagraph"/>
      </w:pPr>
      <w:r>
        <w:t xml:space="preserve">Carpenters in</w:t>
      </w:r>
      <w:r>
        <w:t xml:space="preserve"> </w:t>
      </w:r>
      <w:r>
        <w:rPr>
          <w:bCs/>
          <w:b/>
        </w:rPr>
        <w:t xml:space="preserve">Seoul</w:t>
      </w:r>
      <w:r>
        <w:t xml:space="preserve"> </w:t>
      </w:r>
      <w:r>
        <w:t xml:space="preserve">face challenges such as competition from mass-produced goods and the high cost of traditional materials. However, opportunities abound through tourism, education, and digital platforms. For instance, Seoul’s Itaewon district hosts workshops where carpenters teach techniques to international visitors, fostering cross-cultural exchange.</w:t>
      </w:r>
    </w:p>
    <w:p>
      <w:pPr>
        <w:pStyle w:val="BodyText"/>
      </w:pPr>
      <w:r>
        <w:t xml:space="preserve">Acknowledging these dynamics is crucial for academic discourse on "Carpenter." As noted by Park (2023), integrating vocational training with digital tools can empower younger generations to preserve their craft. This aligns with Seoul’s broader goals of sustainable development and cultural preservation.</w:t>
      </w:r>
    </w:p>
    <w:bookmarkEnd w:id="24"/>
    <w:bookmarkStart w:id="25" w:name="X65aa6d9cb412903e74497d46c1e15a7257124c3"/>
    <w:p>
      <w:pPr>
        <w:pStyle w:val="Heading2"/>
      </w:pPr>
      <w:r>
        <w:t xml:space="preserve">Literature Review Gaps and Future Directions</w:t>
      </w:r>
    </w:p>
    <w:p>
      <w:pPr>
        <w:pStyle w:val="FirstParagraph"/>
      </w:pPr>
      <w:r>
        <w:t xml:space="preserve">While existing literature highlights the historical and modern roles of "Carpenter" in</w:t>
      </w:r>
      <w:r>
        <w:t xml:space="preserve"> </w:t>
      </w:r>
      <w:r>
        <w:rPr>
          <w:bCs/>
          <w:b/>
        </w:rPr>
        <w:t xml:space="preserve">Seoul</w:t>
      </w:r>
      <w:r>
        <w:t xml:space="preserve">, gaps remain. Few studies explore the intersection of carpentry with digital art or virtual reality, which are emerging fields in Seoul’s creative industries. Additionally, comparative analyses between South Korean and Western interpretations of "Carpenter" (as both a craft and a film character) are underexplored.</w:t>
      </w:r>
    </w:p>
    <w:p>
      <w:pPr>
        <w:pStyle w:val="BodyText"/>
      </w:pPr>
      <w:r>
        <w:t xml:space="preserve">Future research should also address how globalization affects the perception of traditional carpentry in</w:t>
      </w:r>
      <w:r>
        <w:t xml:space="preserve"> </w:t>
      </w:r>
      <w:r>
        <w:rPr>
          <w:bCs/>
          <w:b/>
        </w:rPr>
        <w:t xml:space="preserve">Seoul</w:t>
      </w:r>
      <w:r>
        <w:t xml:space="preserve">. For example, the influence of K-pop and K-dramas on youth perceptions of craftsmanship could provide insights into evolving cultural narratives.</w:t>
      </w:r>
    </w:p>
    <w:bookmarkEnd w:id="25"/>
    <w:bookmarkStart w:id="26" w:name="conclusion"/>
    <w:p>
      <w:pPr>
        <w:pStyle w:val="Heading2"/>
      </w:pPr>
      <w:r>
        <w:t xml:space="preserve">Conclusion</w:t>
      </w:r>
    </w:p>
    <w:p>
      <w:pPr>
        <w:pStyle w:val="FirstParagraph"/>
      </w:pPr>
      <w:r>
        <w:t xml:space="preserve">This literature review has demonstrated that "Carpenter" holds multifaceted significance in</w:t>
      </w:r>
      <w:r>
        <w:t xml:space="preserve"> </w:t>
      </w:r>
      <w:r>
        <w:rPr>
          <w:bCs/>
          <w:b/>
        </w:rPr>
        <w:t xml:space="preserve">South Korea, Seoul</w:t>
      </w:r>
      <w:r>
        <w:t xml:space="preserve">. Whether as a traditional artisan, a symbol of cultural heritage, or a metaphor in cinema, the term reflects the city’s complex relationship with history and modernity. By synthesizing academic sources on craftsmanship, film studies, and urban development, this review underscores the importance of contextualizing "Carpenter" within</w:t>
      </w:r>
      <w:r>
        <w:t xml:space="preserve"> </w:t>
      </w:r>
      <w:r>
        <w:rPr>
          <w:bCs/>
          <w:b/>
        </w:rPr>
        <w:t xml:space="preserve">Seoul</w:t>
      </w:r>
      <w:r>
        <w:t xml:space="preserve">’s unique socio-cultural framework.</w:t>
      </w:r>
    </w:p>
    <w:p>
      <w:pPr>
        <w:pStyle w:val="BodyText"/>
      </w:pPr>
      <w:r>
        <w:t xml:space="preserve">Further interdisciplinary research is needed to fully understand how "Carpenter" continues to shape identities and industries in</w:t>
      </w:r>
      <w:r>
        <w:t xml:space="preserve"> </w:t>
      </w:r>
      <w:r>
        <w:rPr>
          <w:bCs/>
          <w:b/>
        </w:rPr>
        <w:t xml:space="preserve">South Korea, Seoul</w:t>
      </w:r>
      <w:r>
        <w:t xml:space="preserve">. Such studies will not only enrich academic discourse but also inform practical initiatives to preserve and innovate traditional practices.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Carpenter in South Korea Seoul</dc:title>
  <dc:creator/>
  <dc:language>en</dc:language>
  <cp:keywords/>
  <dcterms:created xsi:type="dcterms:W3CDTF">2026-07-24T00:30:42Z</dcterms:created>
  <dcterms:modified xsi:type="dcterms:W3CDTF">2026-07-24T00:30:42Z</dcterms:modified>
</cp:coreProperties>
</file>

<file path=docProps/custom.xml><?xml version="1.0" encoding="utf-8"?>
<Properties xmlns="http://schemas.openxmlformats.org/officeDocument/2006/custom-properties" xmlns:vt="http://schemas.openxmlformats.org/officeDocument/2006/docPropsVTypes"/>
</file>