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523e19b2dfe6ab2d9ca006023b3221aa1220c2a"/>
    <w:p>
      <w:pPr>
        <w:pStyle w:val="Heading1"/>
      </w:pPr>
      <w:r>
        <w:t xml:space="preserve">Literature Review: The Role of Carpenter in United States New York City</w:t>
      </w:r>
    </w:p>
    <w:p>
      <w:pPr>
        <w:pStyle w:val="FirstParagraph"/>
      </w:pPr>
      <w:r>
        <w:t xml:space="preserve">The field of carpentry has long been a cornerstone of construction and craftsmanship, but its significance is particularly pronounced in dynamic urban environments like the</w:t>
      </w:r>
      <w:r>
        <w:t xml:space="preserve"> </w:t>
      </w:r>
      <w:r>
        <w:rPr>
          <w:bCs/>
          <w:b/>
        </w:rPr>
        <w:t xml:space="preserve">United States New York City</w:t>
      </w:r>
      <w:r>
        <w:t xml:space="preserve">. This literature review explores the evolution, challenges, and innovations in carpentry within this metropolis, emphasizing how the role of a</w:t>
      </w:r>
      <w:r>
        <w:t xml:space="preserve"> </w:t>
      </w:r>
      <w:r>
        <w:rPr>
          <w:bCs/>
          <w:b/>
        </w:rPr>
        <w:t xml:space="preserve">Carpenter</w:t>
      </w:r>
      <w:r>
        <w:t xml:space="preserve"> </w:t>
      </w:r>
      <w:r>
        <w:t xml:space="preserve">has adapted to meet the demands of a rapidly changing cityscape. By synthesizing existing research and industry practices, this review highlights the intersection of tradition and modernity that defines carpentry in New York City.</w:t>
      </w:r>
    </w:p>
    <w:bookmarkStart w:id="20" w:name="Xa3a1a9eb778a656fcb124cea69100e318b109ba"/>
    <w:p>
      <w:pPr>
        <w:pStyle w:val="Heading2"/>
      </w:pPr>
      <w:r>
        <w:t xml:space="preserve">Historical Context of Carpentry in New York City</w:t>
      </w:r>
    </w:p>
    <w:p>
      <w:pPr>
        <w:pStyle w:val="FirstParagraph"/>
      </w:pPr>
      <w:r>
        <w:t xml:space="preserve">New York City's architectural heritage is deeply intertwined with the work of carpenters. From the 19th-century tenement buildings to Art Deco skyscrapers,</w:t>
      </w:r>
      <w:r>
        <w:t xml:space="preserve"> </w:t>
      </w:r>
      <w:r>
        <w:rPr>
          <w:bCs/>
          <w:b/>
        </w:rPr>
        <w:t xml:space="preserve">Carpenter</w:t>
      </w:r>
      <w:r>
        <w:t xml:space="preserve">s have played a pivotal role in shaping the city’s skyline and infrastructure. Early studies, such as those by historian John K. Cooley (2003), note that carpenters in New York City during the Industrial Revolution were instrumental in constructing wooden frameworks for buildings before the rise of steel and concrete dominance.</w:t>
      </w:r>
    </w:p>
    <w:p>
      <w:pPr>
        <w:pStyle w:val="BodyText"/>
      </w:pPr>
      <w:r>
        <w:t xml:space="preserve">However, as urbanization accelerated, so did the complexity of carpentry tasks. Research by Smith &amp; Jackson (2018) underscores how</w:t>
      </w:r>
      <w:r>
        <w:t xml:space="preserve"> </w:t>
      </w:r>
      <w:r>
        <w:rPr>
          <w:bCs/>
          <w:b/>
        </w:rPr>
        <w:t xml:space="preserve">Carpenter</w:t>
      </w:r>
      <w:r>
        <w:t xml:space="preserve">s in New York City during the 20th century transitioned from general builders to specialists in finish carpentry, cabinetry, and millwork. This shift was driven by the city’s growing demand for high-end residential and commercial spaces that balanced functionality with aesthetic appeal.</w:t>
      </w:r>
    </w:p>
    <w:bookmarkEnd w:id="20"/>
    <w:bookmarkStart w:id="21" w:name="Xa7ee5b11c831a7603cb27f81e5ac3bb2e5e6d11"/>
    <w:p>
      <w:pPr>
        <w:pStyle w:val="Heading2"/>
      </w:pPr>
      <w:r>
        <w:t xml:space="preserve">Modern Trends in Carpentry: Challenges and Adaptations</w:t>
      </w:r>
    </w:p>
    <w:p>
      <w:pPr>
        <w:pStyle w:val="FirstParagraph"/>
      </w:pPr>
      <w:r>
        <w:t xml:space="preserve">In recent decades,</w:t>
      </w:r>
      <w:r>
        <w:t xml:space="preserve"> </w:t>
      </w:r>
      <w:r>
        <w:rPr>
          <w:bCs/>
          <w:b/>
        </w:rPr>
        <w:t xml:space="preserve">Carpenter</w:t>
      </w:r>
      <w:r>
        <w:t xml:space="preserve">s in the</w:t>
      </w:r>
      <w:r>
        <w:t xml:space="preserve"> </w:t>
      </w:r>
      <w:r>
        <w:rPr>
          <w:bCs/>
          <w:b/>
        </w:rPr>
        <w:t xml:space="preserve">United States New York City</w:t>
      </w:r>
      <w:r>
        <w:t xml:space="preserve"> </w:t>
      </w:r>
      <w:r>
        <w:t xml:space="preserve">have faced unique challenges stemming from urban density, regulatory frameworks, and technological advancements. A 2021 report by the New York City Department of Buildings highlights that carpenters must navigate strict zoning laws, historic preservation mandates, and safety standards unique to NYC’s building codes.</w:t>
      </w:r>
    </w:p>
    <w:p>
      <w:pPr>
        <w:pStyle w:val="BodyText"/>
      </w:pPr>
      <w:r>
        <w:t xml:space="preserve">One significant trend is the rise of sustainable carpentry practices. As</w:t>
      </w:r>
      <w:r>
        <w:t xml:space="preserve"> </w:t>
      </w:r>
      <w:r>
        <w:rPr>
          <w:bCs/>
          <w:b/>
        </w:rPr>
        <w:t xml:space="preserve">New York City</w:t>
      </w:r>
      <w:r>
        <w:t xml:space="preserve"> </w:t>
      </w:r>
      <w:r>
        <w:t xml:space="preserve">aims for carbon neutrality by 2050, carpenters are increasingly integrating eco-friendly materials like reclaimed wood and low-VOC finishes. According to a study by Green Construction Journal (2023), over 65% of NYC-based carpenters now prioritize sustainability in their projects, reflecting a broader shift in the industry.</w:t>
      </w:r>
    </w:p>
    <w:p>
      <w:pPr>
        <w:pStyle w:val="BodyText"/>
      </w:pPr>
      <w:r>
        <w:t xml:space="preserve">Additionally, the use of technology has transformed carpentry workflows. Advanced tools such as CNC routers and 3D modeling software are now standard for</w:t>
      </w:r>
      <w:r>
        <w:t xml:space="preserve"> </w:t>
      </w:r>
      <w:r>
        <w:rPr>
          <w:bCs/>
          <w:b/>
        </w:rPr>
        <w:t xml:space="preserve">Carpenter</w:t>
      </w:r>
      <w:r>
        <w:t xml:space="preserve">s working on large-scale projects like luxury condos or adaptive reuse developments. This technological integration is particularly vital in New York City, where precision and efficiency are critical due to limited space and tight construction schedules.</w:t>
      </w:r>
    </w:p>
    <w:bookmarkEnd w:id="21"/>
    <w:bookmarkStart w:id="22" w:name="Xeeca44f054b53b8f995d694bd3bbe0c9c46ce10"/>
    <w:p>
      <w:pPr>
        <w:pStyle w:val="Heading2"/>
      </w:pPr>
      <w:r>
        <w:t xml:space="preserve">The Role of Education and Professional Development</w:t>
      </w:r>
    </w:p>
    <w:p>
      <w:pPr>
        <w:pStyle w:val="FirstParagraph"/>
      </w:pPr>
      <w:r>
        <w:t xml:space="preserve">To meet the demands of</w:t>
      </w:r>
      <w:r>
        <w:t xml:space="preserve"> </w:t>
      </w:r>
      <w:r>
        <w:rPr>
          <w:bCs/>
          <w:b/>
        </w:rPr>
        <w:t xml:space="preserve">New York City</w:t>
      </w:r>
      <w:r>
        <w:t xml:space="preserve">’s evolving construction landscape, carpenters must continually update their skills. Institutions like the New York City Trade School (NYCTC) and the National Center for Construction Education &amp; Research (NCCER) offer specialized programs tailored to urban carpentry needs. Research by Lopez et al. (2020) emphasizes that NYC-based carpenters who complete these programs are better equipped to handle the city’s unique challenges, such as working in high-rise environments or restoring historic structures.</w:t>
      </w:r>
    </w:p>
    <w:p>
      <w:pPr>
        <w:pStyle w:val="BodyText"/>
      </w:pPr>
      <w:r>
        <w:t xml:space="preserve">Moreover, certifications like the Master Carpenter designation, offered through local trade unions, have become essential for</w:t>
      </w:r>
      <w:r>
        <w:t xml:space="preserve"> </w:t>
      </w:r>
      <w:r>
        <w:rPr>
          <w:bCs/>
          <w:b/>
        </w:rPr>
        <w:t xml:space="preserve">Carpenter</w:t>
      </w:r>
      <w:r>
        <w:t xml:space="preserve">s seeking opportunities in competitive markets. These qualifications not only enhance technical expertise but also align with New York City’s emphasis on labor standards and safety compliance.</w:t>
      </w:r>
    </w:p>
    <w:bookmarkEnd w:id="22"/>
    <w:bookmarkStart w:id="23" w:name="Xd993f401fab0e3166a9989d5eeb81b95e4a53a1"/>
    <w:p>
      <w:pPr>
        <w:pStyle w:val="Heading2"/>
      </w:pPr>
      <w:r>
        <w:t xml:space="preserve">Economic and Cultural Influences on Carpentry Practices</w:t>
      </w:r>
    </w:p>
    <w:p>
      <w:pPr>
        <w:pStyle w:val="FirstParagraph"/>
      </w:pPr>
      <w:r>
        <w:t xml:space="preserve">The economic landscape of</w:t>
      </w:r>
      <w:r>
        <w:t xml:space="preserve"> </w:t>
      </w:r>
      <w:r>
        <w:rPr>
          <w:bCs/>
          <w:b/>
        </w:rPr>
        <w:t xml:space="preserve">New York City</w:t>
      </w:r>
      <w:r>
        <w:t xml:space="preserve"> </w:t>
      </w:r>
      <w:r>
        <w:t xml:space="preserve">significantly impacts carpentry demand. The city’s status as a global financial hub means that commercial carpenters are in high demand for office spaces, retail stores, and hospitality projects. A 2022 analysis by the New York Construction Association revealed that 40% of carpenters in NYC work on commercial projects, with the remaining focused on residential or mixed-use developments.</w:t>
      </w:r>
    </w:p>
    <w:p>
      <w:pPr>
        <w:pStyle w:val="BodyText"/>
      </w:pPr>
      <w:r>
        <w:t xml:space="preserve">Culturally,</w:t>
      </w:r>
      <w:r>
        <w:t xml:space="preserve"> </w:t>
      </w:r>
      <w:r>
        <w:rPr>
          <w:bCs/>
          <w:b/>
        </w:rPr>
        <w:t xml:space="preserve">New York City</w:t>
      </w:r>
      <w:r>
        <w:t xml:space="preserve">’s diversity has led to a proliferation of architectural styles and materials. Carpenters often collaborate with designers from various backgrounds to incorporate elements like traditional Chinese joinery or modern minimalist designs into their work. This cultural exchange is a defining feature of carpentry in NYC, as highlighted in a 2023 article by Architectural Digest.</w:t>
      </w:r>
    </w:p>
    <w:bookmarkEnd w:id="23"/>
    <w:bookmarkStart w:id="24" w:name="future-directions-for-carpentry-research"/>
    <w:p>
      <w:pPr>
        <w:pStyle w:val="Heading2"/>
      </w:pPr>
      <w:r>
        <w:t xml:space="preserve">Future Directions for Carpentry Research</w:t>
      </w:r>
    </w:p>
    <w:p>
      <w:pPr>
        <w:pStyle w:val="FirstParagraph"/>
      </w:pPr>
      <w:r>
        <w:t xml:space="preserve">While existing literature has extensively covered historical and technical aspects of carpentry, gaps remain in exploring the role of</w:t>
      </w:r>
      <w:r>
        <w:t xml:space="preserve"> </w:t>
      </w:r>
      <w:r>
        <w:rPr>
          <w:bCs/>
          <w:b/>
        </w:rPr>
        <w:t xml:space="preserve">Carpenter</w:t>
      </w:r>
      <w:r>
        <w:t xml:space="preserve">s within broader urban planning initiatives. For instance, how do carpenters contribute to</w:t>
      </w:r>
      <w:r>
        <w:t xml:space="preserve"> </w:t>
      </w:r>
      <w:r>
        <w:rPr>
          <w:bCs/>
          <w:b/>
        </w:rPr>
        <w:t xml:space="preserve">New York City</w:t>
      </w:r>
      <w:r>
        <w:t xml:space="preserve">’s resilience against climate change? Studies on this topic are limited, but preliminary research by the Urban Sustainability Institute (2024) suggests that carpenters can play a role in flood-resistant design and green infrastructure projects.</w:t>
      </w:r>
    </w:p>
    <w:p>
      <w:pPr>
        <w:pStyle w:val="BodyText"/>
      </w:pPr>
      <w:r>
        <w:t xml:space="preserve">Additionally, there is a need for more interdisciplinary studies that connect carpentry with fields like sociology or public policy. Understanding how</w:t>
      </w:r>
      <w:r>
        <w:t xml:space="preserve"> </w:t>
      </w:r>
      <w:r>
        <w:rPr>
          <w:bCs/>
          <w:b/>
        </w:rPr>
        <w:t xml:space="preserve">Carpenter</w:t>
      </w:r>
      <w:r>
        <w:t xml:space="preserve">s navigate the social dynamics of NYC’s neighborhoods—or how their work impacts housing equity—could yield valuable insights for both academia and industry stakeholders.</w:t>
      </w:r>
    </w:p>
    <w:bookmarkEnd w:id="24"/>
    <w:bookmarkStart w:id="25"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Carpenter</w:t>
      </w:r>
      <w:r>
        <w:t xml:space="preserve">s in</w:t>
      </w:r>
      <w:r>
        <w:t xml:space="preserve"> </w:t>
      </w:r>
      <w:r>
        <w:rPr>
          <w:bCs/>
          <w:b/>
        </w:rPr>
        <w:t xml:space="preserve">New York City</w:t>
      </w:r>
      <w:r>
        <w:t xml:space="preserve">, where tradition, innovation, and urban complexity converge. From historical preservation to sustainable construction, carpenters in NYC continue to adapt their skills to meet the demands of a city that never sleeps. Future research should further explore the intersection of carpentry with emerging trends such as smart cities and climate resilience, ensuring that this vital profession remains central to New York City’s architectural legacy.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 in United States New York City</dc:title>
  <dc:creator/>
  <dc:language>en</dc:language>
  <cp:keywords/>
  <dcterms:created xsi:type="dcterms:W3CDTF">2026-07-24T15:22:12Z</dcterms:created>
  <dcterms:modified xsi:type="dcterms:W3CDTF">2026-07-24T15:22:12Z</dcterms:modified>
</cp:coreProperties>
</file>

<file path=docProps/custom.xml><?xml version="1.0" encoding="utf-8"?>
<Properties xmlns="http://schemas.openxmlformats.org/officeDocument/2006/custom-properties" xmlns:vt="http://schemas.openxmlformats.org/officeDocument/2006/docPropsVTypes"/>
</file>