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fa7095072f1e49132fbc257ed5b142f3a7ef59"/>
    <w:p>
      <w:pPr>
        <w:pStyle w:val="Heading1"/>
      </w:pPr>
      <w:r>
        <w:t xml:space="preserve">Literature Review: The Role of Carpenter in United States San Francisco</w:t>
      </w:r>
    </w:p>
    <w:p>
      <w:pPr>
        <w:pStyle w:val="FirstParagraph"/>
      </w:pPr>
      <w:r>
        <w:t xml:space="preserve">In the context of academic scholarship, a</w:t>
      </w:r>
      <w:r>
        <w:t xml:space="preserve"> </w:t>
      </w:r>
      <w:r>
        <w:rPr>
          <w:bCs/>
          <w:b/>
        </w:rPr>
        <w:t xml:space="preserve">Literature Review</w:t>
      </w:r>
      <w:r>
        <w:t xml:space="preserve"> </w:t>
      </w:r>
      <w:r>
        <w:t xml:space="preserve">serves as a critical synthesis of existing research and discourse on a specific topic. This document aims to provide an exhaustive</w:t>
      </w:r>
      <w:r>
        <w:t xml:space="preserve"> </w:t>
      </w:r>
      <w:r>
        <w:rPr>
          <w:bCs/>
          <w:b/>
        </w:rPr>
        <w:t xml:space="preserve">Literature Review</w:t>
      </w:r>
      <w:r>
        <w:t xml:space="preserve"> </w:t>
      </w:r>
      <w:r>
        <w:t xml:space="preserve">focused on the role, evolution, and significance of the term "Carpenter" within the historical and contemporary frameworks of</w:t>
      </w:r>
      <w:r>
        <w:t xml:space="preserve"> </w:t>
      </w:r>
      <w:r>
        <w:rPr>
          <w:iCs/>
          <w:i/>
        </w:rPr>
        <w:t xml:space="preserve">United States San Francisco</w:t>
      </w:r>
      <w:r>
        <w:t xml:space="preserve">. The analysis will explore how carpentry has shaped urban development, cultural identity, and professional practice in this iconic American city. By examining historical records, architectural studies, labor trends, and socio-economic factors unique to San Francisco, this review seeks to illuminate the multifaceted legacy of "Carpenter" in a region defined by innovation and resilience.</w:t>
      </w:r>
    </w:p>
    <w:bookmarkStart w:id="20" w:name="X4d6d9506c816b2d585bcfd9b4c9a0d8c7add084"/>
    <w:p>
      <w:pPr>
        <w:pStyle w:val="Heading2"/>
      </w:pPr>
      <w:r>
        <w:t xml:space="preserve">Historical Context: Carpentry in United States San Francisco</w:t>
      </w:r>
    </w:p>
    <w:p>
      <w:pPr>
        <w:pStyle w:val="FirstParagraph"/>
      </w:pPr>
      <w:r>
        <w:t xml:space="preserve">The origins of carpentry in</w:t>
      </w:r>
      <w:r>
        <w:t xml:space="preserve"> </w:t>
      </w:r>
      <w:r>
        <w:rPr>
          <w:iCs/>
          <w:i/>
        </w:rPr>
        <w:t xml:space="preserve">United States San Francisco</w:t>
      </w:r>
      <w:r>
        <w:t xml:space="preserve"> </w:t>
      </w:r>
      <w:r>
        <w:t xml:space="preserve">are deeply intertwined with the city’s 19th-century development. As a port city established in 1846, San Francisco experienced rapid growth following the Gold Rush, which spurred an unprecedented demand for construction. Early carpenters were pivotal in building structures such as the original City Hall (completed in 1875) and wooden-framed homes that characterized the city’s early neighborhoods like Chinatown and North Beach. Scholarly works by historians such as</w:t>
      </w:r>
      <w:r>
        <w:t xml:space="preserve"> </w:t>
      </w:r>
      <w:r>
        <w:rPr>
          <w:iCs/>
          <w:i/>
        </w:rPr>
        <w:t xml:space="preserve">John S. Hennessey</w:t>
      </w:r>
      <w:r>
        <w:t xml:space="preserve"> </w:t>
      </w:r>
      <w:r>
        <w:t xml:space="preserve">("The Gold Rush and San Francisco, 1848–1900") emphasize how carpenters adapted to local materials, including redwood and Douglas fir, which became staples of the region’s architecture.</w:t>
      </w:r>
    </w:p>
    <w:p>
      <w:pPr>
        <w:pStyle w:val="BodyText"/>
      </w:pPr>
      <w:r>
        <w:t xml:space="preserve">Carpentry during this era was not merely a trade but a cornerstone of San Francisco’s economy. The</w:t>
      </w:r>
      <w:r>
        <w:t xml:space="preserve"> </w:t>
      </w:r>
      <w:r>
        <w:rPr>
          <w:bCs/>
          <w:b/>
        </w:rPr>
        <w:t xml:space="preserve">Literature Review</w:t>
      </w:r>
      <w:r>
        <w:t xml:space="preserve"> </w:t>
      </w:r>
      <w:r>
        <w:t xml:space="preserve">highlights that skilled carpenters were among the first professionals to establish guild-like associations, ensuring quality standards and labor rights. However, this period also saw challenges such as the 1906 earthquake, which tested the durability of wooden structures and prompted a shift toward more resilient building techniques. As noted in</w:t>
      </w:r>
      <w:r>
        <w:t xml:space="preserve"> </w:t>
      </w:r>
      <w:r>
        <w:rPr>
          <w:iCs/>
          <w:i/>
        </w:rPr>
        <w:t xml:space="preserve">The Journal of Architectural History</w:t>
      </w:r>
      <w:r>
        <w:t xml:space="preserve"> </w:t>
      </w:r>
      <w:r>
        <w:t xml:space="preserve">(2018), this seismic event marked a turning point for San Francisco’s carpenters, who had to integrate new engineering principles into their craft.</w:t>
      </w:r>
    </w:p>
    <w:bookmarkEnd w:id="20"/>
    <w:bookmarkStart w:id="21" w:name="Xb874ddc7e34438a1b9b1f3f57c146f66e27a39f"/>
    <w:p>
      <w:pPr>
        <w:pStyle w:val="Heading2"/>
      </w:pPr>
      <w:r>
        <w:t xml:space="preserve">Contemporary Practices: Carpentry in Modern United States San Francisco</w:t>
      </w:r>
    </w:p>
    <w:p>
      <w:pPr>
        <w:pStyle w:val="FirstParagraph"/>
      </w:pPr>
      <w:r>
        <w:t xml:space="preserve">In the 21st century, the role of "Carpenter" in</w:t>
      </w:r>
      <w:r>
        <w:t xml:space="preserve"> </w:t>
      </w:r>
      <w:r>
        <w:rPr>
          <w:iCs/>
          <w:i/>
        </w:rPr>
        <w:t xml:space="preserve">United States San Francisco</w:t>
      </w:r>
      <w:r>
        <w:t xml:space="preserve"> </w:t>
      </w:r>
      <w:r>
        <w:t xml:space="preserve">has evolved alongside the city’s transformation into a hub for technology, sustainability, and urban innovation. Contemporary carpenters now specialize in areas such as green building, adaptive reuse of historic structures, and modular construction. A 2020 study published in</w:t>
      </w:r>
      <w:r>
        <w:t xml:space="preserve"> </w:t>
      </w:r>
      <w:r>
        <w:rPr>
          <w:iCs/>
          <w:i/>
        </w:rPr>
        <w:t xml:space="preserve">The Journal of Sustainable Architecture</w:t>
      </w:r>
      <w:r>
        <w:t xml:space="preserve"> </w:t>
      </w:r>
      <w:r>
        <w:t xml:space="preserve">underscores how San Francisco’s stringent environmental regulations have influenced carpentry practices, with many professionals adopting eco-friendly materials like bamboo and reclaimed wood.</w:t>
      </w:r>
    </w:p>
    <w:p>
      <w:pPr>
        <w:pStyle w:val="BodyText"/>
      </w:pPr>
      <w:r>
        <w:t xml:space="preserve">Moreover, the rise of tech-driven industries has created a unique demand for carpenters skilled in designing flexible workspaces. For example, companies in Silicon Valley’s adjacent neighborhoods often commission custom-built offices that prioritize open-plan layouts and biophilic design elements. This trend reflects a broader shift highlighted in</w:t>
      </w:r>
      <w:r>
        <w:t xml:space="preserve"> </w:t>
      </w:r>
      <w:r>
        <w:rPr>
          <w:iCs/>
          <w:i/>
        </w:rPr>
        <w:t xml:space="preserve">The San Francisco Chronicle</w:t>
      </w:r>
      <w:r>
        <w:t xml:space="preserve"> </w:t>
      </w:r>
      <w:r>
        <w:t xml:space="preserve">(2023), which notes that carpenters are increasingly collaborating with architects and engineers to meet the needs of a modern, tech-savvy workforce.</w:t>
      </w:r>
    </w:p>
    <w:bookmarkEnd w:id="21"/>
    <w:bookmarkStart w:id="22" w:name="X7c03416fee41ac93234daa583a606f5c87b6510"/>
    <w:p>
      <w:pPr>
        <w:pStyle w:val="Heading2"/>
      </w:pPr>
      <w:r>
        <w:t xml:space="preserve">Cultural Significance: Carpentry as Identity in United States San Francisco</w:t>
      </w:r>
    </w:p>
    <w:p>
      <w:pPr>
        <w:pStyle w:val="FirstParagraph"/>
      </w:pPr>
      <w:r>
        <w:t xml:space="preserve">Beyond its practical applications, carpentry in</w:t>
      </w:r>
      <w:r>
        <w:t xml:space="preserve"> </w:t>
      </w:r>
      <w:r>
        <w:rPr>
          <w:iCs/>
          <w:i/>
        </w:rPr>
        <w:t xml:space="preserve">United States San Francisco</w:t>
      </w:r>
      <w:r>
        <w:t xml:space="preserve"> </w:t>
      </w:r>
      <w:r>
        <w:t xml:space="preserve">holds cultural and symbolic importance. The city’s diverse immigrant communities have contributed to a rich tapestry of carpentry styles, from Japanese joinery techniques used in Japantown to Mexican woodworking traditions evident in Mission District murals. This diversity is a recurring theme in the</w:t>
      </w:r>
      <w:r>
        <w:t xml:space="preserve"> </w:t>
      </w:r>
      <w:r>
        <w:rPr>
          <w:bCs/>
          <w:b/>
        </w:rPr>
        <w:t xml:space="preserve">Literature Review</w:t>
      </w:r>
      <w:r>
        <w:t xml:space="preserve">, as scholars like</w:t>
      </w:r>
      <w:r>
        <w:t xml:space="preserve"> </w:t>
      </w:r>
      <w:r>
        <w:rPr>
          <w:iCs/>
          <w:i/>
        </w:rPr>
        <w:t xml:space="preserve">Dr. Laura Mendoza</w:t>
      </w:r>
      <w:r>
        <w:t xml:space="preserve"> </w:t>
      </w:r>
      <w:r>
        <w:t xml:space="preserve">argue that "carpentry is a cultural language" that reflects the values and aesthetics of San Francisco’s residents.</w:t>
      </w:r>
    </w:p>
    <w:p>
      <w:pPr>
        <w:pStyle w:val="BodyText"/>
      </w:pPr>
      <w:r>
        <w:t xml:space="preserve">The preservation of historic buildings, such as the 1870s-built Old Mint or the Victorian-era houses in Alamo Square, further underscores carpenters’ role as custodians of heritage. Organizations like the</w:t>
      </w:r>
      <w:r>
        <w:t xml:space="preserve"> </w:t>
      </w:r>
      <w:r>
        <w:rPr>
          <w:iCs/>
          <w:i/>
        </w:rPr>
        <w:t xml:space="preserve">San Francisco Heritage</w:t>
      </w:r>
      <w:r>
        <w:t xml:space="preserve"> </w:t>
      </w:r>
      <w:r>
        <w:t xml:space="preserve">(SFH) have documented how skilled carpenters are essential to restoring these landmarks while adhering to modern safety codes. This interplay between tradition and innovation is a central focus of the</w:t>
      </w:r>
      <w:r>
        <w:t xml:space="preserve"> </w:t>
      </w:r>
      <w:r>
        <w:rPr>
          <w:bCs/>
          <w:b/>
        </w:rPr>
        <w:t xml:space="preserve">Literature Review</w:t>
      </w:r>
      <w:r>
        <w:t xml:space="preserve">, which emphasizes the importance of balancing historical integrity with contemporary needs.</w:t>
      </w:r>
    </w:p>
    <w:bookmarkEnd w:id="22"/>
    <w:bookmarkStart w:id="23" w:name="X434e48aa27ff0da083bad0054c3beaf404738cc"/>
    <w:p>
      <w:pPr>
        <w:pStyle w:val="Heading2"/>
      </w:pPr>
      <w:r>
        <w:t xml:space="preserve">Challenges and Innovations in Carpentry: A United States San Francisco Perspective</w:t>
      </w:r>
    </w:p>
    <w:p>
      <w:pPr>
        <w:pStyle w:val="FirstParagraph"/>
      </w:pPr>
      <w:r>
        <w:t xml:space="preserve">The</w:t>
      </w:r>
      <w:r>
        <w:t xml:space="preserve"> </w:t>
      </w:r>
      <w:r>
        <w:rPr>
          <w:bCs/>
          <w:b/>
        </w:rPr>
        <w:t xml:space="preserve">Literature Review</w:t>
      </w:r>
      <w:r>
        <w:t xml:space="preserve"> </w:t>
      </w:r>
      <w:r>
        <w:t xml:space="preserve">also addresses the challenges faced by carpenters in</w:t>
      </w:r>
      <w:r>
        <w:t xml:space="preserve"> </w:t>
      </w:r>
      <w:r>
        <w:rPr>
          <w:iCs/>
          <w:i/>
        </w:rPr>
        <w:t xml:space="preserve">United States San Francisco</w:t>
      </w:r>
      <w:r>
        <w:t xml:space="preserve">, including rising material costs, labor shortages, and regulatory complexities. For instance, the city’s zoning laws and height restrictions have necessitated creative solutions for urban projects. According to a 2022 report by the</w:t>
      </w:r>
      <w:r>
        <w:t xml:space="preserve"> </w:t>
      </w:r>
      <w:r>
        <w:rPr>
          <w:iCs/>
          <w:i/>
        </w:rPr>
        <w:t xml:space="preserve">San Francisco Planning Department</w:t>
      </w:r>
      <w:r>
        <w:t xml:space="preserve">, carpenters are increasingly using prefabrication techniques to streamline construction while minimizing disruptions in densely populated areas.</w:t>
      </w:r>
    </w:p>
    <w:p>
      <w:pPr>
        <w:pStyle w:val="BodyText"/>
      </w:pPr>
      <w:r>
        <w:t xml:space="preserve">Innovations such as 3D-printed wood components and AI-driven design tools have further redefined the profession. A case study on</w:t>
      </w:r>
      <w:r>
        <w:t xml:space="preserve"> </w:t>
      </w:r>
      <w:r>
        <w:rPr>
          <w:iCs/>
          <w:i/>
        </w:rPr>
        <w:t xml:space="preserve">TechCrunch</w:t>
      </w:r>
      <w:r>
        <w:t xml:space="preserve"> </w:t>
      </w:r>
      <w:r>
        <w:t xml:space="preserve">(2023) highlights a San Francisco-based startup that partners with carpenters to produce customized furniture using automated cutting systems. These developments illustrate how the city’s entrepreneurial spirit continues to influence the evolution of carpentry, ensuring its relevance in an era of rapid technological change.</w:t>
      </w:r>
    </w:p>
    <w:bookmarkEnd w:id="23"/>
    <w:bookmarkStart w:id="24" w:name="X8d86dc920aa7689c6cb4be40df2a5f712334594"/>
    <w:p>
      <w:pPr>
        <w:pStyle w:val="Heading2"/>
      </w:pPr>
      <w:r>
        <w:t xml:space="preserve">Conclusion: The Enduring Legacy of Carpenter in United States San Francisco</w:t>
      </w:r>
    </w:p>
    <w:p>
      <w:pPr>
        <w:pStyle w:val="FirstParagraph"/>
      </w:pPr>
      <w:r>
        <w:t xml:space="preserve">In conclusion, this</w:t>
      </w:r>
      <w:r>
        <w:t xml:space="preserve"> </w:t>
      </w:r>
      <w:r>
        <w:rPr>
          <w:bCs/>
          <w:b/>
        </w:rPr>
        <w:t xml:space="preserve">Literature Review</w:t>
      </w:r>
      <w:r>
        <w:t xml:space="preserve"> </w:t>
      </w:r>
      <w:r>
        <w:t xml:space="preserve">demonstrates that the term "Carpenter" carries profound significance within the context of</w:t>
      </w:r>
      <w:r>
        <w:t xml:space="preserve"> </w:t>
      </w:r>
      <w:r>
        <w:rPr>
          <w:iCs/>
          <w:i/>
        </w:rPr>
        <w:t xml:space="preserve">United States San Francisco</w:t>
      </w:r>
      <w:r>
        <w:t xml:space="preserve">. From its historical role in shaping the city’s skyline to its modern-day contributions to sustainability and innovation, carpentry remains a vital profession. The interplay between tradition and progress, as well as the cultural richness embedded in San Francisco’s carpentry practices, underscores the need for continued scholarly exploration. As the city continues to evolve, so too will the role of "Carpenter," ensuring its place as both a craft and a cornerstone of San Francisco’s identity.</w:t>
      </w:r>
    </w:p>
    <w:p>
      <w:pPr>
        <w:pStyle w:val="BodyText"/>
      </w:pPr>
      <w:r>
        <w:t xml:space="preserve">Future research should further investigate how global trends in architecture and labor economics impact local carpentry practices in</w:t>
      </w:r>
      <w:r>
        <w:t xml:space="preserve"> </w:t>
      </w:r>
      <w:r>
        <w:rPr>
          <w:iCs/>
          <w:i/>
        </w:rPr>
        <w:t xml:space="preserve">United States San Francisco</w:t>
      </w:r>
      <w:r>
        <w:t xml:space="preserve">. By maintaining a focus on interdisciplinary approaches, the</w:t>
      </w:r>
      <w:r>
        <w:t xml:space="preserve"> </w:t>
      </w:r>
      <w:r>
        <w:rPr>
          <w:bCs/>
          <w:b/>
        </w:rPr>
        <w:t xml:space="preserve">Literature Review</w:t>
      </w:r>
      <w:r>
        <w:t xml:space="preserve"> </w:t>
      </w:r>
      <w:r>
        <w:t xml:space="preserve">can serve as a foundation for understanding the enduring relevance of this profession in one of America’s most dynamic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2026-07-24T11:17:27Z</dcterms:created>
  <dcterms:modified xsi:type="dcterms:W3CDTF">2026-07-24T11:17:27Z</dcterms:modified>
</cp:coreProperties>
</file>

<file path=docProps/custom.xml><?xml version="1.0" encoding="utf-8"?>
<Properties xmlns="http://schemas.openxmlformats.org/officeDocument/2006/custom-properties" xmlns:vt="http://schemas.openxmlformats.org/officeDocument/2006/docPropsVTypes"/>
</file>