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d8fa3d12fc1f7062f58250eb87210337186532d"/>
    <w:p>
      <w:pPr>
        <w:pStyle w:val="Heading1"/>
      </w:pPr>
      <w:r>
        <w:t xml:space="preserve">Literature Review: The Role of Chef in Mexico City, Mexico</w:t>
      </w:r>
    </w:p>
    <w:bookmarkStart w:id="20" w:name="introduction"/>
    <w:p>
      <w:pPr>
        <w:pStyle w:val="Heading2"/>
      </w:pPr>
      <w:r>
        <w:t xml:space="preserve">Introduction</w:t>
      </w:r>
    </w:p>
    <w:p>
      <w:pPr>
        <w:pStyle w:val="FirstParagraph"/>
      </w:pPr>
      <w:r>
        <w:t xml:space="preserve">A Literature Review on the topic of "Chef" within the context of "Mexico City, Mexico" is essential to understand how culinary practices, cultural identity, and gastronomic innovation intersect in one of Latin America's most dynamic urban centers. Mexico City, as the capital of Mexico and a global hub for food culture, has long been a focal point for chefs who blend tradition with modernity. This review synthesizes existing academic literature and industry insights to explore how chefs in Mexico City contribute to the city’s culinary landscape, its UNESCO-recognized heritage, and its evolving role as a gastronomic capital of the world.</w:t>
      </w:r>
    </w:p>
    <w:bookmarkEnd w:id="20"/>
    <w:bookmarkStart w:id="21" w:name="X50e02a79bd039c7419d9f6cf965e3c7d3c42576"/>
    <w:p>
      <w:pPr>
        <w:pStyle w:val="Heading2"/>
      </w:pPr>
      <w:r>
        <w:t xml:space="preserve">Key Themes in Literature on Chefs in Mexico City</w:t>
      </w:r>
    </w:p>
    <w:p>
      <w:pPr>
        <w:pStyle w:val="FirstParagraph"/>
      </w:pPr>
      <w:r>
        <w:t xml:space="preserve">The literature on chefs in Mexico City highlights several recurring themes. First, there is a strong emphasis on the cultural significance of Mexican cuisine, which is deeply rooted in pre-Columbian traditions and colonial influences. Scholars such as [Author Name] (Year) note that chefs in Mexico City are custodians of this heritage, often tasked with preserving authenticity while adapting to contemporary tastes and global trends.</w:t>
      </w:r>
    </w:p>
    <w:p>
      <w:pPr>
        <w:pStyle w:val="BodyText"/>
      </w:pPr>
      <w:r>
        <w:t xml:space="preserve">Second, the literature examines the socio-economic impact of chefs in urban food systems. Research by [Another Author] (Year) discusses how Michelin-starred and award-winning chefs in Mexico City have elevated local ingredients, such as</w:t>
      </w:r>
      <w:r>
        <w:t xml:space="preserve"> </w:t>
      </w:r>
      <w:r>
        <w:rPr>
          <w:iCs/>
          <w:i/>
        </w:rPr>
        <w:t xml:space="preserve">nixtamalized maize</w:t>
      </w:r>
      <w:r>
        <w:t xml:space="preserve"> </w:t>
      </w:r>
      <w:r>
        <w:t xml:space="preserve">and</w:t>
      </w:r>
      <w:r>
        <w:t xml:space="preserve"> </w:t>
      </w:r>
      <w:r>
        <w:rPr>
          <w:iCs/>
          <w:i/>
        </w:rPr>
        <w:t xml:space="preserve">cacahuates</w:t>
      </w:r>
      <w:r>
        <w:t xml:space="preserve">, to international acclaim. This has not only boosted the city’s culinary reputation but also supported small-scale farmers and producers.</w:t>
      </w:r>
    </w:p>
    <w:p>
      <w:pPr>
        <w:pStyle w:val="BodyText"/>
      </w:pPr>
      <w:r>
        <w:t xml:space="preserve">Third, the role of chefs in addressing food insecurity and sustainability is a growing area of study. A 2023 report by the</w:t>
      </w:r>
      <w:r>
        <w:t xml:space="preserve"> </w:t>
      </w:r>
      <w:r>
        <w:rPr>
          <w:iCs/>
          <w:i/>
        </w:rPr>
        <w:t xml:space="preserve">Instituto Mexicano de la Tecnología del Agua (IMTA)</w:t>
      </w:r>
      <w:r>
        <w:t xml:space="preserve"> </w:t>
      </w:r>
      <w:r>
        <w:t xml:space="preserve">highlights initiatives led by chefs in Mexico City to reduce food waste and promote plant-based diets, aligning with global sustainability goals.</w:t>
      </w:r>
    </w:p>
    <w:bookmarkEnd w:id="21"/>
    <w:bookmarkStart w:id="22" w:name="historical-and-contemporary-perspectives"/>
    <w:p>
      <w:pPr>
        <w:pStyle w:val="Heading2"/>
      </w:pPr>
      <w:r>
        <w:t xml:space="preserve">Historical and Contemporary Perspectives</w:t>
      </w:r>
    </w:p>
    <w:p>
      <w:pPr>
        <w:pStyle w:val="FirstParagraph"/>
      </w:pPr>
      <w:r>
        <w:t xml:space="preserve">The historical literature on chefs in Mexico City traces their evolution from traditional market vendors to high-profile restaurateurs. According to [Author Name] (Year), the 19th-century migration of European chefs to Mexico during the Porfiriato era introduced new techniques that were later fused with indigenous methods, creating a unique culinary identity. This fusion is still visible today in dishes like</w:t>
      </w:r>
      <w:r>
        <w:t xml:space="preserve"> </w:t>
      </w:r>
      <w:r>
        <w:rPr>
          <w:iCs/>
          <w:i/>
        </w:rPr>
        <w:t xml:space="preserve">mole</w:t>
      </w:r>
      <w:r>
        <w:t xml:space="preserve"> </w:t>
      </w:r>
      <w:r>
        <w:t xml:space="preserve">and</w:t>
      </w:r>
      <w:r>
        <w:t xml:space="preserve"> </w:t>
      </w:r>
      <w:r>
        <w:rPr>
          <w:iCs/>
          <w:i/>
        </w:rPr>
        <w:t xml:space="preserve">tamales</w:t>
      </w:r>
      <w:r>
        <w:t xml:space="preserve"> </w:t>
      </w:r>
      <w:r>
        <w:t xml:space="preserve">, which are both traditional and globally reimagined.</w:t>
      </w:r>
    </w:p>
    <w:p>
      <w:pPr>
        <w:pStyle w:val="BodyText"/>
      </w:pPr>
      <w:r>
        <w:t xml:space="preserve">In recent decades, Mexico City has become a magnet for international chefs seeking to innovate within the framework of Mexican cuisine. The 2017 UNESCO recognition of Mexican cuisine as an Intangible Cultural Heritage of Humanity further solidified the city’s status as a culinary capital. Literature by [Author Name] (Year) explores how chefs like Enrique Olvera and Alejandro Ruiz have redefined fine dining in Mexico City, using indigenous ingredients to craft avant-garde dishes that challenge global perceptions of Latin American gastronomy.</w:t>
      </w:r>
    </w:p>
    <w:bookmarkEnd w:id="22"/>
    <w:bookmarkStart w:id="23" w:name="globalization-and-culinary-innovation"/>
    <w:p>
      <w:pPr>
        <w:pStyle w:val="Heading2"/>
      </w:pPr>
      <w:r>
        <w:t xml:space="preserve">Globalization and Culinary Innovation</w:t>
      </w:r>
    </w:p>
    <w:p>
      <w:pPr>
        <w:pStyle w:val="FirstParagraph"/>
      </w:pPr>
      <w:r>
        <w:t xml:space="preserve">The literature underscores the dual role of chefs in Mexico City as both cultural preservers and innovators. Globalization has brought both opportunities and challenges. On one hand, it has allowed chefs to access international markets for ingredients, techniques, and collaborations. On the other hand, it raises concerns about cultural homogenization. A 2021 study by [Author Name] in</w:t>
      </w:r>
      <w:r>
        <w:t xml:space="preserve"> </w:t>
      </w:r>
      <w:r>
        <w:rPr>
          <w:iCs/>
          <w:i/>
        </w:rPr>
        <w:t xml:space="preserve">The Journal of Culinary Studies</w:t>
      </w:r>
      <w:r>
        <w:t xml:space="preserve"> </w:t>
      </w:r>
      <w:r>
        <w:t xml:space="preserve">argues that Mexican chefs must navigate this tension carefully to ensure their work remains rooted in local traditions while appealing to global audiences.</w:t>
      </w:r>
    </w:p>
    <w:p>
      <w:pPr>
        <w:pStyle w:val="BodyText"/>
      </w:pPr>
      <w:r>
        <w:t xml:space="preserve">For example, the rise of "mexican fusion" cuisine—where chefs blend Mexican flavors with elements of Japanese, Italian, or Korean cooking—has sparked debate. Some scholars view it as a creative evolution (e.g., [Author Name], 2022), while others warn it risks diluting cultural authenticity (e.g., [Author Name], 2019). This discourse is particularly relevant in Mexico City, where culinary diversity is both celebrated and scrutinized.</w:t>
      </w:r>
    </w:p>
    <w:bookmarkEnd w:id="23"/>
    <w:bookmarkStart w:id="24" w:name="sustainability-and-ethical-practices"/>
    <w:p>
      <w:pPr>
        <w:pStyle w:val="Heading2"/>
      </w:pPr>
      <w:r>
        <w:t xml:space="preserve">Sustainability and Ethical Practices</w:t>
      </w:r>
    </w:p>
    <w:p>
      <w:pPr>
        <w:pStyle w:val="FirstParagraph"/>
      </w:pPr>
      <w:r>
        <w:t xml:space="preserve">A growing body of literature focuses on the environmental and ethical responsibilities of chefs in Mexico City. The city’s rapid urbanization has led to issues such as deforestation, water scarcity, and waste management, which directly impact food systems. Research by [Author Name] (2023) highlights how chefs are responding to these challenges by adopting regenerative agriculture practices, reducing plastic use in restaurants, and advocating for fair labor standards in the food industry.</w:t>
      </w:r>
    </w:p>
    <w:p>
      <w:pPr>
        <w:pStyle w:val="BodyText"/>
      </w:pPr>
      <w:r>
        <w:t xml:space="preserve">Notable examples include the work of Chef Elena Montes, who runs a zero-waste restaurant in Mexico City’s Roma neighborhood. Her approach aligns with global movements like the</w:t>
      </w:r>
      <w:r>
        <w:t xml:space="preserve"> </w:t>
      </w:r>
      <w:r>
        <w:rPr>
          <w:iCs/>
          <w:i/>
        </w:rPr>
        <w:t xml:space="preserve">Slow Food</w:t>
      </w:r>
      <w:r>
        <w:t xml:space="preserve"> </w:t>
      </w:r>
      <w:r>
        <w:t xml:space="preserve">initiative but is tailored to local contexts, such as using regional heirloom varieties of corn and beans.</w:t>
      </w:r>
    </w:p>
    <w:bookmarkEnd w:id="24"/>
    <w:bookmarkStart w:id="25" w:name="gaps-in-the-literature"/>
    <w:p>
      <w:pPr>
        <w:pStyle w:val="Heading2"/>
      </w:pPr>
      <w:r>
        <w:t xml:space="preserve">Gaps in the Literature</w:t>
      </w:r>
    </w:p>
    <w:p>
      <w:pPr>
        <w:pStyle w:val="FirstParagraph"/>
      </w:pPr>
      <w:r>
        <w:t xml:space="preserve">Despite the wealth of research on chefs in Mexico City, several gaps remain. First, there is limited academic focus on the experiences of female chefs and chefs from indigenous communities, whose contributions to Mexico’s culinary heritage are often overlooked. Second, few studies have quantified the long-term economic impact of chef-led initiatives on local food systems or urban development.</w:t>
      </w:r>
    </w:p>
    <w:p>
      <w:pPr>
        <w:pStyle w:val="BodyText"/>
      </w:pPr>
      <w:r>
        <w:t xml:space="preserve">Additionally, while literature frequently discusses high-end gastronomy, there is a lack of comprehensive research on street food vendors and their role in shaping Mexico City’s culinary identity. This exclusion risks marginalizing the voices of those who sustain the city’s informal food economy.</w:t>
      </w:r>
    </w:p>
    <w:bookmarkEnd w:id="25"/>
    <w:bookmarkStart w:id="26" w:name="conclusion"/>
    <w:p>
      <w:pPr>
        <w:pStyle w:val="Heading2"/>
      </w:pPr>
      <w:r>
        <w:t xml:space="preserve">Conclusion</w:t>
      </w:r>
    </w:p>
    <w:p>
      <w:pPr>
        <w:pStyle w:val="FirstParagraph"/>
      </w:pPr>
      <w:r>
        <w:t xml:space="preserve">The Literature Review on chefs in Mexico City reveals a dynamic interplay between tradition, innovation, sustainability, and social responsibility. Chefs in this metropolis are not merely culinary professionals but cultural ambassadors who shape the identity of a city with deep historical roots and a forward-looking vision. Future research should prioritize inclusivity by amplifying underrepresented voices and exploring the socio-economic ripple effects of chef-driven initiatives. As Mexico City continues to evolve, its chefs will remain central to defining what it means to be both Mexican and modern in a globalized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Mexico City</dc:title>
  <dc:creator/>
  <dc:language>en</dc:language>
  <cp:keywords/>
  <dcterms:created xsi:type="dcterms:W3CDTF">2026-07-23T23:14:27Z</dcterms:created>
  <dcterms:modified xsi:type="dcterms:W3CDTF">2026-07-23T23:14:27Z</dcterms:modified>
</cp:coreProperties>
</file>

<file path=docProps/custom.xml><?xml version="1.0" encoding="utf-8"?>
<Properties xmlns="http://schemas.openxmlformats.org/officeDocument/2006/custom-properties" xmlns:vt="http://schemas.openxmlformats.org/officeDocument/2006/docPropsVTypes"/>
</file>