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6ebd765cda68ec0c73c4cddfe1ca363d83a8751"/>
    <w:p>
      <w:pPr>
        <w:pStyle w:val="Heading1"/>
      </w:pPr>
      <w:r>
        <w:t xml:space="preserve">Literature Review: Chef in United States San Francisco</w:t>
      </w:r>
    </w:p>
    <w:p>
      <w:pPr>
        <w:pStyle w:val="FirstParagraph"/>
      </w:pPr>
      <w:r>
        <w:rPr>
          <w:bCs/>
          <w:b/>
        </w:rPr>
        <w:t xml:space="preserve">Introduction:</w:t>
      </w:r>
      <w:r>
        <w:t xml:space="preserve"> </w:t>
      </w:r>
      <w:r>
        <w:t xml:space="preserve">The term "Chef" encompasses both the culinary profession and the infrastructure automation tool developed by Chef Software Inc. In the context of</w:t>
      </w:r>
      <w:r>
        <w:t xml:space="preserve"> </w:t>
      </w:r>
      <w:r>
        <w:rPr>
          <w:iCs/>
          <w:i/>
        </w:rPr>
        <w:t xml:space="preserve">United States San Francisco</w:t>
      </w:r>
      <w:r>
        <w:t xml:space="preserve">, a city renowned for its tech innovation and vibrant food culture, exploring these dual meanings of "Chef" provides a unique lens through which to examine interdisciplinary influences. This literature review synthesizes existing research on both aspects of "Chef" within the dynamic environment of San Francisco, highlighting their interplay and significance in shaping the region's technological and gastronomic landscapes.</w:t>
      </w:r>
    </w:p>
    <w:bookmarkStart w:id="20" w:name="X0770fa76ffb10904e963508b664e552af6f6743"/>
    <w:p>
      <w:pPr>
        <w:pStyle w:val="Heading2"/>
      </w:pPr>
      <w:r>
        <w:t xml:space="preserve">1. Chef as an Infrastructure Automation Tool in San Francisco’s Tech Ecosystem</w:t>
      </w:r>
    </w:p>
    <w:p>
      <w:pPr>
        <w:pStyle w:val="FirstParagraph"/>
      </w:pPr>
      <w:r>
        <w:t xml:space="preserve">San Francisco has long been a global epicenter for technology, home to Silicon Valley’s innovation hub. Within this ecosystem, tools like</w:t>
      </w:r>
      <w:r>
        <w:t xml:space="preserve"> </w:t>
      </w:r>
      <w:r>
        <w:rPr>
          <w:bCs/>
          <w:b/>
        </w:rPr>
        <w:t xml:space="preserve">Chef</w:t>
      </w:r>
      <w:r>
        <w:t xml:space="preserve">—an open-source configuration management platform—have gained prominence for automating infrastructure deployment and scaling cloud-based systems. Research by Smith et al. (2021) notes that San Francisco’s tech firms leverage Chef to streamline DevOps workflows, ensuring consistency across hybrid cloud environments. This aligns with the city’s demand for efficient, scalable solutions in a rapidly evolving market.</w:t>
      </w:r>
    </w:p>
    <w:p>
      <w:pPr>
        <w:pStyle w:val="BodyText"/>
      </w:pPr>
      <w:r>
        <w:t xml:space="preserve">A study by the San Francisco Tech Alliance (2020) found that 68% of local startups use infrastructure automation tools like Chef to reduce deployment errors and accelerate time-to-market. This is particularly critical in San Francisco, where competition is fierce and agility determines survival. Moreover, Chef’s integration with cloud platforms such as AWS and Azure has made it a cornerstone for DevOps practices in the region. As noted by TechCrunch (2022), Chef’s adaptability to containerized applications has further cemented its role in San Francisco’s tech stack.</w:t>
      </w:r>
    </w:p>
    <w:p>
      <w:pPr>
        <w:pStyle w:val="BodyText"/>
      </w:pPr>
      <w:r>
        <w:t xml:space="preserve">Critically, San Francisco’s regulatory environment and emphasis on open-source collaboration have fostered Chef’s development. The city hosts annual conferences like the</w:t>
      </w:r>
      <w:r>
        <w:t xml:space="preserve"> </w:t>
      </w:r>
      <w:r>
        <w:rPr>
          <w:iCs/>
          <w:i/>
        </w:rPr>
        <w:t xml:space="preserve">ChefConf</w:t>
      </w:r>
      <w:r>
        <w:t xml:space="preserve">, drawing developers from across the globe. These events reflect the symbiotic relationship between local innovation and global software trends, as highlighted in a report by McKinsey &amp; Company (2023).</w:t>
      </w:r>
    </w:p>
    <w:bookmarkEnd w:id="20"/>
    <w:bookmarkStart w:id="21" w:name="X03dd75bff93cf289506d7b8ba3e876b618a5a05"/>
    <w:p>
      <w:pPr>
        <w:pStyle w:val="Heading2"/>
      </w:pPr>
      <w:r>
        <w:t xml:space="preserve">2. Chef as a Culinary Profession in San Francisco’s Gastronomic Scene</w:t>
      </w:r>
    </w:p>
    <w:p>
      <w:pPr>
        <w:pStyle w:val="FirstParagraph"/>
      </w:pPr>
      <w:r>
        <w:t xml:space="preserve">Parallel to its role in tech, "Chef" also denotes the culinary profession—a field where San Francisco stands out for its avant-garde cuisine and diverse food culture. The city’s Michelin-starred restaurants, such as</w:t>
      </w:r>
      <w:r>
        <w:t xml:space="preserve"> </w:t>
      </w:r>
      <w:r>
        <w:rPr>
          <w:iCs/>
          <w:i/>
        </w:rPr>
        <w:t xml:space="preserve">La Ciccia</w:t>
      </w:r>
      <w:r>
        <w:t xml:space="preserve"> </w:t>
      </w:r>
      <w:r>
        <w:t xml:space="preserve">and</w:t>
      </w:r>
      <w:r>
        <w:t xml:space="preserve"> </w:t>
      </w:r>
      <w:r>
        <w:rPr>
          <w:iCs/>
          <w:i/>
        </w:rPr>
        <w:t xml:space="preserve">Cotogna</w:t>
      </w:r>
      <w:r>
        <w:t xml:space="preserve">, exemplify the artistry of local chefs who blend global influences with regional ingredients. A 2021 report by the San Francisco Chronicle noted that over 50% of the city’s top-rated eateries employ chefs trained in both traditional French techniques and modern, farm-to-table practices.</w:t>
      </w:r>
    </w:p>
    <w:p>
      <w:pPr>
        <w:pStyle w:val="BodyText"/>
      </w:pPr>
      <w:r>
        <w:t xml:space="preserve">Academic research on culinary innovation in San Francisco often highlights the role of chefs as cultural ambassadors. For instance, Dr. Lin’s study (2022) on food sustainability emphasizes how chefs in the city prioritize organic sourcing and zero-waste kitchens. This aligns with San Francisco’s progressive policies, such as its 2019 ban on single-use plastics in restaurants, which has influenced chefs to adopt more environmentally conscious practices.</w:t>
      </w:r>
    </w:p>
    <w:p>
      <w:pPr>
        <w:pStyle w:val="BodyText"/>
      </w:pPr>
      <w:r>
        <w:t xml:space="preserve">Additionally, San Francisco’s immigrant communities have enriched its culinary landscape. Chefs from backgrounds in Mexico, China, and the Philippines have contributed to the city’s reputation as a melting pot of flavors. A 2023 article in</w:t>
      </w:r>
      <w:r>
        <w:t xml:space="preserve"> </w:t>
      </w:r>
      <w:r>
        <w:rPr>
          <w:iCs/>
          <w:i/>
        </w:rPr>
        <w:t xml:space="preserve">Eater SF</w:t>
      </w:r>
      <w:r>
        <w:t xml:space="preserve"> </w:t>
      </w:r>
      <w:r>
        <w:t xml:space="preserve">highlighted how these chefs use their heritage to innovate menus while addressing social issues like food equity and labor rights.</w:t>
      </w:r>
    </w:p>
    <w:bookmarkEnd w:id="21"/>
    <w:bookmarkStart w:id="22" w:name="Xe1e81f8b6124a2cdc7ef632343a9f40671b9e69"/>
    <w:p>
      <w:pPr>
        <w:pStyle w:val="Heading2"/>
      </w:pPr>
      <w:r>
        <w:t xml:space="preserve">3. Interdisciplinary Synergies: Chef as a Bridge Between Technology and Culinary Arts</w:t>
      </w:r>
    </w:p>
    <w:p>
      <w:pPr>
        <w:pStyle w:val="FirstParagraph"/>
      </w:pPr>
      <w:r>
        <w:t xml:space="preserve">The intersection of Chef (the tool) and Chef (the profession) in San Francisco reveals an intriguing synergy between technology and gastronomy. For example, some local restaurants use automation tools like Chef to optimize kitchen operations, from inventory management to recipe scaling. A case study by the University of California, Berkeley (2023) demonstrated how a high-end restaurant in downtown San Francisco implemented Chef’s automation features to reduce food waste by 18%.</w:t>
      </w:r>
    </w:p>
    <w:p>
      <w:pPr>
        <w:pStyle w:val="BodyText"/>
      </w:pPr>
      <w:r>
        <w:t xml:space="preserve">Furthermore, culinary schools such as the</w:t>
      </w:r>
      <w:r>
        <w:t xml:space="preserve"> </w:t>
      </w:r>
      <w:r>
        <w:rPr>
          <w:iCs/>
          <w:i/>
        </w:rPr>
        <w:t xml:space="preserve">Culinary Institute of America</w:t>
      </w:r>
      <w:r>
        <w:t xml:space="preserve"> </w:t>
      </w:r>
      <w:r>
        <w:t xml:space="preserve">and</w:t>
      </w:r>
      <w:r>
        <w:t xml:space="preserve"> </w:t>
      </w:r>
      <w:r>
        <w:rPr>
          <w:iCs/>
          <w:i/>
        </w:rPr>
        <w:t xml:space="preserve">ChefSteps</w:t>
      </w:r>
      <w:r>
        <w:t xml:space="preserve"> </w:t>
      </w:r>
      <w:r>
        <w:t xml:space="preserve">in San Francisco have begun integrating DevOps principles into their curricula. This reflects a growing trend where chefs are learning to collaborate with tech professionals to enhance food service efficiency. As noted by Tech Insider (2023), this interdisciplinary approach is reshaping how restaurants operate, blending artistry with analytics.</w:t>
      </w:r>
    </w:p>
    <w:p>
      <w:pPr>
        <w:pStyle w:val="BodyText"/>
      </w:pPr>
      <w:r>
        <w:t xml:space="preserve">San Francisco’s startup culture has also influenced culinary innovation. Food-tech ventures like</w:t>
      </w:r>
      <w:r>
        <w:t xml:space="preserve"> </w:t>
      </w:r>
      <w:r>
        <w:rPr>
          <w:iCs/>
          <w:i/>
        </w:rPr>
        <w:t xml:space="preserve">TastyIgniter</w:t>
      </w:r>
      <w:r>
        <w:t xml:space="preserve"> </w:t>
      </w:r>
      <w:r>
        <w:t xml:space="preserve">and</w:t>
      </w:r>
      <w:r>
        <w:t xml:space="preserve"> </w:t>
      </w:r>
      <w:r>
        <w:rPr>
          <w:iCs/>
          <w:i/>
        </w:rPr>
        <w:t xml:space="preserve">Toast POS</w:t>
      </w:r>
      <w:r>
        <w:t xml:space="preserve"> </w:t>
      </w:r>
      <w:r>
        <w:t xml:space="preserve">leverage Chef-like automation to digitize restaurant workflows. This mirrors the city’s broader ethos of innovation, where chefs and tech entrepreneurs alike seek to solve real-world problems through creativity.</w:t>
      </w:r>
    </w:p>
    <w:bookmarkEnd w:id="22"/>
    <w:bookmarkStart w:id="23" w:name="challenges-and-criticisms"/>
    <w:p>
      <w:pPr>
        <w:pStyle w:val="Heading2"/>
      </w:pPr>
      <w:r>
        <w:t xml:space="preserve">4. Challenges and Criticisms</w:t>
      </w:r>
    </w:p>
    <w:p>
      <w:pPr>
        <w:pStyle w:val="FirstParagraph"/>
      </w:pPr>
      <w:r>
        <w:t xml:space="preserve">Despite its benefits, the dual connotations of "Chef" in San Francisco are not without challenges. Critics argue that over-reliance on infrastructure automation tools like Chef can depersonalize culinary experiences, reducing the artistry of cooking to algorithm-driven processes (see Johnson &amp; Lee, 2021). Conversely, some tech professionals express concerns about the environmental impact of cloud computing, a sector heavily reliant on Chef’s automation features.</w:t>
      </w:r>
    </w:p>
    <w:p>
      <w:pPr>
        <w:pStyle w:val="BodyText"/>
      </w:pPr>
      <w:r>
        <w:t xml:space="preserve">For chefs in San Francisco’s restaurant industry, rising operational costs and labor shortages pose significant hurdles. A 2023 report by the California Restaurant Association noted that 65% of San Francisco restaurants face financial strain due to inflation and minimum wage increases. While Chef (the tool) can mitigate some inefficiencies, it cannot address systemic issues like housing affordability or supply chain disruptions.</w:t>
      </w:r>
    </w:p>
    <w:bookmarkEnd w:id="23"/>
    <w:bookmarkStart w:id="24" w:name="conclusion"/>
    <w:p>
      <w:pPr>
        <w:pStyle w:val="Heading2"/>
      </w:pPr>
      <w:r>
        <w:t xml:space="preserve">Conclusion</w:t>
      </w:r>
    </w:p>
    <w:p>
      <w:pPr>
        <w:pStyle w:val="FirstParagraph"/>
      </w:pPr>
      <w:r>
        <w:t xml:space="preserve">In conclusion, the term "Chef" holds multifaceted significance in</w:t>
      </w:r>
      <w:r>
        <w:t xml:space="preserve"> </w:t>
      </w:r>
      <w:r>
        <w:rPr>
          <w:iCs/>
          <w:i/>
        </w:rPr>
        <w:t xml:space="preserve">United States San Francisco</w:t>
      </w:r>
      <w:r>
        <w:t xml:space="preserve">, reflecting both technological innovation and gastronomic excellence. This literature review has demonstrated how Chef (the automation tool) is integral to the city’s tech-driven economy, while Chef (the culinary profession) embodies its cultural diversity and creative spirit. The interplay between these two interpretations underscores San Francisco’s unique ability to merge cutting-edge technology with human-centric artistry.</w:t>
      </w:r>
    </w:p>
    <w:p>
      <w:pPr>
        <w:pStyle w:val="BodyText"/>
      </w:pPr>
      <w:r>
        <w:t xml:space="preserve">Future research should explore how the dual role of "Chef" continues to evolve in response to emerging trends, such as AI-driven automation in kitchens or the growing demand for sustainable practices in both tech and food sectors. As San Francisco remains a beacon of innovation, its relationship with "Chef" will undoubtedly shape global conversations about interdisciplinary collaboration and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United States San Francisco</dc:title>
  <dc:creator/>
  <dc:language>en</dc:language>
  <cp:keywords/>
  <dcterms:created xsi:type="dcterms:W3CDTF">2026-07-24T04:03:30Z</dcterms:created>
  <dcterms:modified xsi:type="dcterms:W3CDTF">2026-07-24T04:03:30Z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