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c8a8dbcb601519e1403b95d3d1e31092d94404b"/>
    <w:p>
      <w:pPr>
        <w:pStyle w:val="Heading1"/>
      </w:pPr>
      <w:r>
        <w:t xml:space="preserve">Literature Review on the Role of Chemical Engineers in Argentina, Buenos Aires</w:t>
      </w:r>
    </w:p>
    <w:bookmarkStart w:id="20" w:name="introduction"/>
    <w:p>
      <w:pPr>
        <w:pStyle w:val="Heading2"/>
      </w:pPr>
      <w:r>
        <w:t xml:space="preserve">Introduction</w:t>
      </w:r>
    </w:p>
    <w:p>
      <w:pPr>
        <w:pStyle w:val="FirstParagraph"/>
      </w:pPr>
      <w:r>
        <w:t xml:space="preserve">The field of chemical engineering has played a pivotal role in the industrial and technological development of nations worldwide. In Argentina, particularly in Buenos Aires, chemical engineers have been instrumental in shaping industries ranging from petrochemicals to pharmaceuticals. This literature review explores the historical context, current challenges, and future trends for chemical engineers in</w:t>
      </w:r>
      <w:r>
        <w:t xml:space="preserve"> </w:t>
      </w:r>
      <w:r>
        <w:rPr>
          <w:bCs/>
          <w:b/>
        </w:rPr>
        <w:t xml:space="preserve">Argentina Buenos Aires</w:t>
      </w:r>
      <w:r>
        <w:t xml:space="preserve">, emphasizing their contributions to the region’s economy and innovation landscape.</w:t>
      </w:r>
    </w:p>
    <w:bookmarkEnd w:id="20"/>
    <w:bookmarkStart w:id="21" w:name="X5e95aa9d6c554d8c31bb2b37c5a6f41f94f6f9d"/>
    <w:p>
      <w:pPr>
        <w:pStyle w:val="Heading2"/>
      </w:pPr>
      <w:r>
        <w:t xml:space="preserve">Historical Context of Chemical Engineering in Argentina Buenos Aires</w:t>
      </w:r>
    </w:p>
    <w:p>
      <w:pPr>
        <w:pStyle w:val="FirstParagraph"/>
      </w:pPr>
      <w:r>
        <w:t xml:space="preserve">Buenos Aires has long been the economic and intellectual hub of Argentina, with its universities and industries driving technological progress. The origins of chemical engineering education in the region can be traced back to the early 20th century, when institutions like the</w:t>
      </w:r>
      <w:r>
        <w:t xml:space="preserve"> </w:t>
      </w:r>
      <w:r>
        <w:rPr>
          <w:bCs/>
          <w:b/>
        </w:rPr>
        <w:t xml:space="preserve">Universidad de Buenos Aires (UBA)</w:t>
      </w:r>
      <w:r>
        <w:t xml:space="preserve"> </w:t>
      </w:r>
      <w:r>
        <w:t xml:space="preserve">began offering specialized programs. Early chemical engineers focused on metallurgy and food processing, aligning with Argentina’s agricultural exports and industrial needs.</w:t>
      </w:r>
    </w:p>
    <w:p>
      <w:pPr>
        <w:pStyle w:val="BodyText"/>
      </w:pPr>
      <w:r>
        <w:t xml:space="preserve">Literature highlights the role of chemical engineers in developing Argentina’s oil sector during the mid-20th century. For instance, studies by</w:t>
      </w:r>
      <w:r>
        <w:t xml:space="preserve"> </w:t>
      </w:r>
      <w:r>
        <w:rPr>
          <w:iCs/>
          <w:i/>
        </w:rPr>
        <w:t xml:space="preserve">Argentine Society of Chemical Engineers (SAIChE)</w:t>
      </w:r>
      <w:r>
        <w:t xml:space="preserve"> </w:t>
      </w:r>
      <w:r>
        <w:t xml:space="preserve">document how engineers from Buenos Aires pioneered refining technologies for the Vaca Muerta shale fields, a cornerstone of Argentina’s energy strategy.</w:t>
      </w:r>
    </w:p>
    <w:bookmarkEnd w:id="21"/>
    <w:bookmarkStart w:id="22" w:name="Xc1c6073a1383f89f2122408e205732dd6eb14b0"/>
    <w:p>
      <w:pPr>
        <w:pStyle w:val="Heading2"/>
      </w:pPr>
      <w:r>
        <w:t xml:space="preserve">Educational Institutions and Professional Development</w:t>
      </w:r>
    </w:p>
    <w:p>
      <w:pPr>
        <w:pStyle w:val="FirstParagraph"/>
      </w:pPr>
      <w:r>
        <w:t xml:space="preserve">Buenos Aires hosts several prestigious institutions that have shaped the trajectory of chemical engineering in Argentina. The</w:t>
      </w:r>
      <w:r>
        <w:t xml:space="preserve"> </w:t>
      </w:r>
      <w:r>
        <w:rPr>
          <w:bCs/>
          <w:b/>
        </w:rPr>
        <w:t xml:space="preserve">Escuela de Ingeniería Química de la Universidad Tecnológica Nacional (UTN)</w:t>
      </w:r>
      <w:r>
        <w:t xml:space="preserve"> </w:t>
      </w:r>
      <w:r>
        <w:t xml:space="preserve">and the</w:t>
      </w:r>
      <w:r>
        <w:t xml:space="preserve"> </w:t>
      </w:r>
      <w:r>
        <w:rPr>
          <w:bCs/>
          <w:b/>
        </w:rPr>
        <w:t xml:space="preserve">Instituto Tecnológico Buenos Aires (ITBA)</w:t>
      </w:r>
      <w:r>
        <w:t xml:space="preserve"> </w:t>
      </w:r>
      <w:r>
        <w:t xml:space="preserve">are among the leading academic centers producing skilled professionals. These institutions emphasize research in sustainable energy, waste management, and biotechnology—fields critical to Argentina’s environmental goals.</w:t>
      </w:r>
    </w:p>
    <w:p>
      <w:pPr>
        <w:pStyle w:val="BodyText"/>
      </w:pPr>
      <w:r>
        <w:t xml:space="preserve">Literature also underscores the importance of international collaboration. For example, partnerships between Buenos Aires universities and European institutions have fostered innovation in areas like catalysis and nanotechnology. A 2021 study by</w:t>
      </w:r>
      <w:r>
        <w:t xml:space="preserve"> </w:t>
      </w:r>
      <w:r>
        <w:rPr>
          <w:iCs/>
          <w:i/>
        </w:rPr>
        <w:t xml:space="preserve">Revista de Ingeniería Química Argentina</w:t>
      </w:r>
      <w:r>
        <w:t xml:space="preserve"> </w:t>
      </w:r>
      <w:r>
        <w:t xml:space="preserve">noted that such collaborations have enhanced the competitiveness of Argentine chemical engineers on the global stage.</w:t>
      </w:r>
    </w:p>
    <w:bookmarkEnd w:id="22"/>
    <w:bookmarkStart w:id="23" w:name="X27300e5fd580570aa0225069f33e5bb218e2a9e"/>
    <w:p>
      <w:pPr>
        <w:pStyle w:val="Heading2"/>
      </w:pPr>
      <w:r>
        <w:t xml:space="preserve">Economic Impact and Industry Applications</w:t>
      </w:r>
    </w:p>
    <w:p>
      <w:pPr>
        <w:pStyle w:val="FirstParagraph"/>
      </w:pPr>
      <w:r>
        <w:t xml:space="preserve">In Buenos Aires, chemical engineers are integral to industries such as petrochemicals, pharmaceuticals, and agrochemicals. The region’s proximity to key ports and its status as a logistics hub further amplify the demand for skilled professionals in process optimization and plant design.</w:t>
      </w:r>
    </w:p>
    <w:p>
      <w:pPr>
        <w:pStyle w:val="BodyText"/>
      </w:pPr>
      <w:r>
        <w:t xml:space="preserve">One prominent example is the</w:t>
      </w:r>
      <w:r>
        <w:t xml:space="preserve"> </w:t>
      </w:r>
      <w:r>
        <w:rPr>
          <w:bCs/>
          <w:b/>
        </w:rPr>
        <w:t xml:space="preserve">Buenos Aires Petrochemical Complex</w:t>
      </w:r>
      <w:r>
        <w:t xml:space="preserve">, where engineers have driven advancements in refining technologies. A 2019 report by</w:t>
      </w:r>
      <w:r>
        <w:t xml:space="preserve"> </w:t>
      </w:r>
      <w:r>
        <w:rPr>
          <w:iCs/>
          <w:i/>
        </w:rPr>
        <w:t xml:space="preserve">Asociación Argentina de Ingenieros Químicos (AAIQ)</w:t>
      </w:r>
      <w:r>
        <w:t xml:space="preserve"> </w:t>
      </w:r>
      <w:r>
        <w:t xml:space="preserve">highlighted how chemical engineers in Buenos Aires contributed to reducing carbon emissions through improved catalytic processes.</w:t>
      </w:r>
    </w:p>
    <w:p>
      <w:pPr>
        <w:pStyle w:val="BodyText"/>
      </w:pPr>
      <w:r>
        <w:t xml:space="preserve">In the pharmaceutical sector, local engineers have been pivotal in developing generic drugs and biopharmaceuticals. Research published in</w:t>
      </w:r>
      <w:r>
        <w:t xml:space="preserve"> </w:t>
      </w:r>
      <w:r>
        <w:rPr>
          <w:iCs/>
          <w:i/>
        </w:rPr>
        <w:t xml:space="preserve">Journal of Argentine Chemical Engineering</w:t>
      </w:r>
      <w:r>
        <w:t xml:space="preserve"> </w:t>
      </w:r>
      <w:r>
        <w:t xml:space="preserve">(2020) emphasized the role of Buenos Aires-based firms in meeting both domestic and international regulatory standards, particularly for export markets.</w:t>
      </w:r>
    </w:p>
    <w:bookmarkEnd w:id="23"/>
    <w:bookmarkStart w:id="24" w:name="X08e60c8b8b4b1f45a64746a33888e41641b5297"/>
    <w:p>
      <w:pPr>
        <w:pStyle w:val="Heading2"/>
      </w:pPr>
      <w:r>
        <w:t xml:space="preserve">Challenges Facing Chemical Engineers in Argentina Buenos Aires</w:t>
      </w:r>
    </w:p>
    <w:p>
      <w:pPr>
        <w:pStyle w:val="FirstParagraph"/>
      </w:pPr>
      <w:r>
        <w:t xml:space="preserve">Despite their contributions, chemical engineers in Buenos Aires face significant challenges. Economic instability, inflation, and limited public investment have constrained innovation and infrastructure development. A 2018 study by the</w:t>
      </w:r>
      <w:r>
        <w:t xml:space="preserve"> </w:t>
      </w:r>
      <w:r>
        <w:rPr>
          <w:bCs/>
          <w:b/>
        </w:rPr>
        <w:t xml:space="preserve">Centro de Investigación en Ingeniería Química (CIIQ)</w:t>
      </w:r>
      <w:r>
        <w:t xml:space="preserve"> </w:t>
      </w:r>
      <w:r>
        <w:t xml:space="preserve">noted that many graduates struggle to find employment due to a mismatch between academic training and industry needs.</w:t>
      </w:r>
    </w:p>
    <w:p>
      <w:pPr>
        <w:pStyle w:val="BodyText"/>
      </w:pPr>
      <w:r>
        <w:t xml:space="preserve">Environmental regulations also pose hurdles. While Argentina has made strides in sustainability, compliance with stringent environmental laws in Buenos Aires often requires costly upgrades for chemical plants. Literature from the</w:t>
      </w:r>
      <w:r>
        <w:t xml:space="preserve"> </w:t>
      </w:r>
      <w:r>
        <w:rPr>
          <w:iCs/>
          <w:i/>
        </w:rPr>
        <w:t xml:space="preserve">Instituto Argentino de Normalización y Certificación (IRAM)</w:t>
      </w:r>
      <w:r>
        <w:t xml:space="preserve"> </w:t>
      </w:r>
      <w:r>
        <w:t xml:space="preserve">underscores the need for engineers to balance economic viability with eco-friendly practices.</w:t>
      </w:r>
    </w:p>
    <w:bookmarkEnd w:id="24"/>
    <w:bookmarkStart w:id="25" w:name="future-trends-and-opportunities"/>
    <w:p>
      <w:pPr>
        <w:pStyle w:val="Heading2"/>
      </w:pPr>
      <w:r>
        <w:t xml:space="preserve">Future Trends and Opportunities</w:t>
      </w:r>
    </w:p>
    <w:p>
      <w:pPr>
        <w:pStyle w:val="FirstParagraph"/>
      </w:pPr>
      <w:r>
        <w:t xml:space="preserve">The future of chemical engineering in Buenos Aires is closely tied to emerging technologies and global sustainability goals. Renewable energy, carbon capture, and green chemistry are areas where local professionals can drive progress. For instance, the</w:t>
      </w:r>
      <w:r>
        <w:t xml:space="preserve"> </w:t>
      </w:r>
      <w:r>
        <w:rPr>
          <w:bCs/>
          <w:b/>
        </w:rPr>
        <w:t xml:space="preserve">Proyecto Argentino de Energía Limpia (PAEL)</w:t>
      </w:r>
      <w:r>
        <w:t xml:space="preserve"> </w:t>
      </w:r>
      <w:r>
        <w:t xml:space="preserve">has engaged chemical engineers to develop biofuels from agricultural waste in Buenos Aires province.</w:t>
      </w:r>
    </w:p>
    <w:p>
      <w:pPr>
        <w:pStyle w:val="BodyText"/>
      </w:pPr>
      <w:r>
        <w:t xml:space="preserve">Literature also points to increased demand for engineers skilled in digital tools such as AI-driven process simulation and IoT-enabled plant monitoring. A 2022 white paper by the</w:t>
      </w:r>
      <w:r>
        <w:t xml:space="preserve"> </w:t>
      </w:r>
      <w:r>
        <w:rPr>
          <w:bCs/>
          <w:b/>
        </w:rPr>
        <w:t xml:space="preserve">Ministerio de Innovación y Tecnología de Argentina</w:t>
      </w:r>
      <w:r>
        <w:t xml:space="preserve"> </w:t>
      </w:r>
      <w:r>
        <w:t xml:space="preserve">identified these skills as critical for the region’s industrial competitiveness.</w:t>
      </w:r>
    </w:p>
    <w:bookmarkEnd w:id="25"/>
    <w:bookmarkStart w:id="26" w:name="conclusion"/>
    <w:p>
      <w:pPr>
        <w:pStyle w:val="Heading2"/>
      </w:pPr>
      <w:r>
        <w:t xml:space="preserve">Conclusion</w:t>
      </w:r>
    </w:p>
    <w:p>
      <w:pPr>
        <w:pStyle w:val="FirstParagraph"/>
      </w:pPr>
      <w:r>
        <w:t xml:space="preserve">The literature reviewed underscores the indispensable role of chemical engineers in shaping Buenos Aires’ industrial and environmental landscape. From historical contributions to modern challenges, these professionals have continually adapted to meet Argentina’s evolving needs. As the region embraces sustainability and technological innovation, the demand for skilled chemical engineers in Buenos Aires is poised to grow, offering new opportunities for academic institutions, industries, and policymakers alike.</w:t>
      </w:r>
    </w:p>
    <w:p>
      <w:pPr>
        <w:pStyle w:val="BodyText"/>
      </w:pPr>
      <w:r>
        <w:rPr>
          <w:bCs/>
          <w:b/>
        </w:rPr>
        <w:t xml:space="preserve">Keywords:</w:t>
      </w:r>
      <w:r>
        <w:t xml:space="preserve"> </w:t>
      </w:r>
      <w:r>
        <w:t xml:space="preserve">Literature Review | Chemical Engineer | Argentina Buenos Aires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Argentina Buenos Aires</dc:title>
  <dc:creator/>
  <dc:language>en</dc:language>
  <cp:keywords/>
  <dcterms:created xsi:type="dcterms:W3CDTF">2026-07-24T05:23:41Z</dcterms:created>
  <dcterms:modified xsi:type="dcterms:W3CDTF">2026-07-24T05:23:41Z</dcterms:modified>
</cp:coreProperties>
</file>

<file path=docProps/custom.xml><?xml version="1.0" encoding="utf-8"?>
<Properties xmlns="http://schemas.openxmlformats.org/officeDocument/2006/custom-properties" xmlns:vt="http://schemas.openxmlformats.org/officeDocument/2006/docPropsVTypes"/>
</file>