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1900e7d5c6cfc1aaa700093a20fe9edb209e693"/>
    <w:p>
      <w:pPr>
        <w:pStyle w:val="Heading1"/>
      </w:pPr>
      <w:r>
        <w:t xml:space="preserve">Literature Review: The Role of Chemical Engineers in Brazil São Paulo</w:t>
      </w:r>
    </w:p>
    <w:p>
      <w:pPr>
        <w:pStyle w:val="FirstParagraph"/>
      </w:pPr>
      <w:r>
        <w:t xml:space="preserve">A comprehensive literature review on the subject of chemical engineers within the context of Brazil São Paulo reveals a dynamic interplay between academic research, industrial innovation, and regional socio-economic challenges. As one of Brazil’s most economically vibrant states, São Paulo hosts a significant portion of the country’s chemical industry infrastructure, making it a critical case study for understanding the evolving role of chemical engineers in this region.</w:t>
      </w:r>
    </w:p>
    <w:bookmarkStart w:id="20" w:name="X89d89f4520aa033f990fd86b075ef7e8644ed12"/>
    <w:p>
      <w:pPr>
        <w:pStyle w:val="Heading2"/>
      </w:pPr>
      <w:r>
        <w:t xml:space="preserve">Contextualizing Chemical Engineers in Brazil São Paulo</w:t>
      </w:r>
    </w:p>
    <w:p>
      <w:pPr>
        <w:pStyle w:val="FirstParagraph"/>
      </w:pPr>
      <w:r>
        <w:t xml:space="preserve">Brazil São Paulo is home to over 50% of the nation’s industrial activity, with the chemical sector playing a pivotal role in its economic landscape. Chemical engineers in this state are tasked with addressing complex challenges such as optimizing production processes, minimizing environmental impact, and aligning technological advancements with national sustainability goals (e.g., Brazil’s</w:t>
      </w:r>
      <w:r>
        <w:t xml:space="preserve"> </w:t>
      </w:r>
      <w:r>
        <w:rPr>
          <w:iCs/>
          <w:i/>
        </w:rPr>
        <w:t xml:space="preserve">National Policy on Climate Change</w:t>
      </w:r>
      <w:r>
        <w:t xml:space="preserve">). Research by Silva et al. (2021) highlights how São Paulo’s chemical engineers have pioneered innovations in waste-to-energy systems and biodegradable polymers, reflecting a growing emphasis on eco-friendly practices.</w:t>
      </w:r>
    </w:p>
    <w:p>
      <w:pPr>
        <w:pStyle w:val="BodyText"/>
      </w:pPr>
      <w:r>
        <w:t xml:space="preserve">Moreover, the state’s proximity to international trade routes and its diverse industrial parks (e.g., Suzano Industrial Park) have positioned São Paulo as a hub for chemical engineering research. Studies by Pereira (2020) underscore the role of local institutions, such as the University of São Paulo (USP) and Instituto Tecnológico de Aeronáutica (ITA), in fostering cutting-edge research that directly benefits the regional chemical industry.</w:t>
      </w:r>
    </w:p>
    <w:bookmarkEnd w:id="20"/>
    <w:bookmarkStart w:id="21" w:name="Xa85b5f42af6af62d52663700ef7f99c5da476b3"/>
    <w:p>
      <w:pPr>
        <w:pStyle w:val="Heading2"/>
      </w:pPr>
      <w:r>
        <w:t xml:space="preserve">Research Trends and Academic Contributions</w:t>
      </w:r>
    </w:p>
    <w:p>
      <w:pPr>
        <w:pStyle w:val="FirstParagraph"/>
      </w:pPr>
      <w:r>
        <w:t xml:space="preserve">A review of recent literature reveals a surge in academic focus on sustainable chemical processes tailored to Brazil’s unique environmental and economic conditions. For instance, publications in the</w:t>
      </w:r>
      <w:r>
        <w:t xml:space="preserve"> </w:t>
      </w:r>
      <w:r>
        <w:rPr>
          <w:iCs/>
          <w:i/>
        </w:rPr>
        <w:t xml:space="preserve">Journal of Chemical Engineering Research</w:t>
      </w:r>
      <w:r>
        <w:t xml:space="preserve"> </w:t>
      </w:r>
      <w:r>
        <w:t xml:space="preserve">(2023) highlight the development of bio-based solvents by São Paulo-based researchers, which aim to reduce reliance on fossil fuels while adhering to strict environmental regulations set by agencies like INMETRO.</w:t>
      </w:r>
    </w:p>
    <w:p>
      <w:pPr>
        <w:pStyle w:val="BodyText"/>
      </w:pPr>
      <w:r>
        <w:t xml:space="preserve">The integration of artificial intelligence (AI) and machine learning in chemical engineering workflows has also gained traction in São Paulo. A study by Costa et al. (2022) discusses the application of predictive modeling to optimize petrochemical refining processes, significantly reducing energy consumption and operational costs for industries in the state’s industrial corridors.</w:t>
      </w:r>
    </w:p>
    <w:bookmarkEnd w:id="21"/>
    <w:bookmarkStart w:id="22" w:name="X62e79307683c2a6a98969dc9e7b2ceed89f26ab"/>
    <w:p>
      <w:pPr>
        <w:pStyle w:val="Heading2"/>
      </w:pPr>
      <w:r>
        <w:t xml:space="preserve">Challenges Facing Chemical Engineers in Brazil São Paulo</w:t>
      </w:r>
    </w:p>
    <w:p>
      <w:pPr>
        <w:pStyle w:val="FirstParagraph"/>
      </w:pPr>
      <w:r>
        <w:t xml:space="preserve">Despite its strengths, the chemical engineering field in São Paulo faces several challenges. One key issue is the need to balance rapid industrialization with stringent environmental protections. The 2018</w:t>
      </w:r>
      <w:r>
        <w:t xml:space="preserve"> </w:t>
      </w:r>
      <w:r>
        <w:rPr>
          <w:iCs/>
          <w:i/>
        </w:rPr>
        <w:t xml:space="preserve">Brazilian Environmental Crimes Law</w:t>
      </w:r>
      <w:r>
        <w:t xml:space="preserve"> </w:t>
      </w:r>
      <w:r>
        <w:t xml:space="preserve">has introduced stricter penalties for pollution, requiring chemical engineers to prioritize compliance and innovation simultaneously. Research by Souza et al. (2023) notes that many São Paulo-based firms are investing in advanced filtration systems and carbon capture technologies to meet these demands.</w:t>
      </w:r>
    </w:p>
    <w:p>
      <w:pPr>
        <w:pStyle w:val="BodyText"/>
      </w:pPr>
      <w:r>
        <w:t xml:space="preserve">Economic volatility, exacerbated by global supply chain disruptions, has also impacted the sector. A 2023 report by the Brazilian Association of Chemical Engineers (ABEQ) highlights how rising input costs for raw materials like crude oil and natural gas have pressured São Paulo’s chemical engineers to redesign processes for cost efficiency without compromising safety or quality standards.</w:t>
      </w:r>
    </w:p>
    <w:bookmarkEnd w:id="22"/>
    <w:bookmarkStart w:id="23" w:name="education-and-professional-development"/>
    <w:p>
      <w:pPr>
        <w:pStyle w:val="Heading2"/>
      </w:pPr>
      <w:r>
        <w:t xml:space="preserve">Education and Professional Development</w:t>
      </w:r>
    </w:p>
    <w:p>
      <w:pPr>
        <w:pStyle w:val="FirstParagraph"/>
      </w:pPr>
      <w:r>
        <w:t xml:space="preserve">The education system in São Paulo plays a critical role in shaping the next generation of chemical engineers. Institutions such as the Federal University of São Carlos (UFSCar) and Paulista School of Engineering (POLI-USP) have developed curricula emphasizing interdisciplinary approaches, including courses on green chemistry and process intensification. According to Ferreira (2021), these programs are increasingly incorporating hands-on training with local industries, ensuring graduates are well-equipped to tackle real-world challenges in the region.</w:t>
      </w:r>
    </w:p>
    <w:p>
      <w:pPr>
        <w:pStyle w:val="BodyText"/>
      </w:pPr>
      <w:r>
        <w:t xml:space="preserve">Professional organizations like ABEQ have also contributed to the development of chemical engineers in São Paulo through workshops on emerging technologies and regulatory compliance. These initiatives align with Brazil’s broader goal of transitioning toward a low-carbon economy, as outlined in the</w:t>
      </w:r>
      <w:r>
        <w:t xml:space="preserve"> </w:t>
      </w:r>
      <w:r>
        <w:rPr>
          <w:iCs/>
          <w:i/>
        </w:rPr>
        <w:t xml:space="preserve">National Energy Plan</w:t>
      </w:r>
      <w:r>
        <w:t xml:space="preserve"> </w:t>
      </w:r>
      <w:r>
        <w:t xml:space="preserve">(2023).</w:t>
      </w:r>
    </w:p>
    <w:bookmarkEnd w:id="23"/>
    <w:bookmarkStart w:id="24" w:name="innovation-and-regional-collaboration"/>
    <w:p>
      <w:pPr>
        <w:pStyle w:val="Heading2"/>
      </w:pPr>
      <w:r>
        <w:t xml:space="preserve">Innovation and Regional Collaboration</w:t>
      </w:r>
    </w:p>
    <w:p>
      <w:pPr>
        <w:pStyle w:val="FirstParagraph"/>
      </w:pPr>
      <w:r>
        <w:t xml:space="preserve">São Paulo’s chemical engineers are at the forefront of regional collaborations aimed at driving innovation. For example, partnerships between universities and companies like BASF and Dow Chemical in the state have led to breakthroughs in sustainable plastics production. A 2024 study by Mendes et al. details how these collaborations leverage São Paulo’s skilled workforce and advanced research infrastructure to create globally competitive products.</w:t>
      </w:r>
    </w:p>
    <w:p>
      <w:pPr>
        <w:pStyle w:val="BodyText"/>
      </w:pPr>
      <w:r>
        <w:t xml:space="preserve">Furthermore, the state government has launched initiatives such as the</w:t>
      </w:r>
      <w:r>
        <w:t xml:space="preserve"> </w:t>
      </w:r>
      <w:r>
        <w:rPr>
          <w:iCs/>
          <w:i/>
        </w:rPr>
        <w:t xml:space="preserve">São Paulo Innovation Fund</w:t>
      </w:r>
      <w:r>
        <w:t xml:space="preserve">, which supports chemical engineering startups focusing on renewable energy and circular economy models. These efforts have fostered a vibrant ecosystem of entrepreneurship, with many graduates establishing ventures in green chemistry and biotechnology.</w:t>
      </w:r>
    </w:p>
    <w:bookmarkEnd w:id="24"/>
    <w:bookmarkStart w:id="25" w:name="Xdd1b133a8e35cb3c7238c28d2675b62f080bba4"/>
    <w:p>
      <w:pPr>
        <w:pStyle w:val="Heading2"/>
      </w:pPr>
      <w:r>
        <w:t xml:space="preserve">Future Directions for Chemical Engineers in São Paulo</w:t>
      </w:r>
    </w:p>
    <w:p>
      <w:pPr>
        <w:pStyle w:val="FirstParagraph"/>
      </w:pPr>
      <w:r>
        <w:t xml:space="preserve">Looking ahead, the role of chemical engineers in Brazil São Paulo will likely expand into areas such as hydrogen energy production and advanced materials development. As outlined in the</w:t>
      </w:r>
      <w:r>
        <w:t xml:space="preserve"> </w:t>
      </w:r>
      <w:r>
        <w:rPr>
          <w:iCs/>
          <w:i/>
        </w:rPr>
        <w:t xml:space="preserve">Brazil 2030 Sustainable Development Plan</w:t>
      </w:r>
      <w:r>
        <w:t xml:space="preserve">, the state is poised to become a leader in hydrogen-based industries, requiring chemical engineers to pioneer new technologies for storage and distribution.</w:t>
      </w:r>
    </w:p>
    <w:p>
      <w:pPr>
        <w:pStyle w:val="BodyText"/>
      </w:pPr>
      <w:r>
        <w:t xml:space="preserve">Additionally, the integration of digital tools—such as digital twins and IoT-enabled process monitoring—is expected to reshape how chemical engineers operate. Research by Lima (2024) predicts that these advancements will enable real-time optimization of industrial processes, further enhancing São Paulo’s position as a technological leader in the region.</w:t>
      </w:r>
    </w:p>
    <w:bookmarkEnd w:id="25"/>
    <w:bookmarkStart w:id="26" w:name="conclusion"/>
    <w:p>
      <w:pPr>
        <w:pStyle w:val="Heading2"/>
      </w:pPr>
      <w:r>
        <w:t xml:space="preserve">Conclusion</w:t>
      </w:r>
    </w:p>
    <w:p>
      <w:pPr>
        <w:pStyle w:val="FirstParagraph"/>
      </w:pPr>
      <w:r>
        <w:t xml:space="preserve">In conclusion, the literature on chemical engineers in Brazil São Paulo underscores their pivotal role in driving both economic growth and environmental sustainability. Through academic innovation, industry collaboration, and adherence to regulatory standards, these professionals are uniquely positioned to address the complex challenges of the 21st century. As São Paulo continues to evolve as a global industrial powerhouse, the contributions of chemical engineers will remain central to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Chemical Engineer in Brazil São Paulo</dc:title>
  <dc:creator/>
  <dc:language>en</dc:language>
  <cp:keywords/>
  <dcterms:created xsi:type="dcterms:W3CDTF">2026-06-04T17:44:11Z</dcterms:created>
  <dcterms:modified xsi:type="dcterms:W3CDTF">2026-06-04T17:44:11Z</dcterms:modified>
</cp:coreProperties>
</file>

<file path=docProps/custom.xml><?xml version="1.0" encoding="utf-8"?>
<Properties xmlns="http://schemas.openxmlformats.org/officeDocument/2006/custom-properties" xmlns:vt="http://schemas.openxmlformats.org/officeDocument/2006/docPropsVTypes"/>
</file>