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af00cfbaf7689a414066c5d03fcf53bc21e996e"/>
    <w:p>
      <w:pPr>
        <w:pStyle w:val="Heading1"/>
      </w:pPr>
      <w:r>
        <w:t xml:space="preserve">Literature Review: The Role of Chemical Engineers in Italy, with a Focus on Naples</w:t>
      </w:r>
    </w:p>
    <w:p>
      <w:pPr>
        <w:pStyle w:val="FirstParagraph"/>
      </w:pPr>
      <w:r>
        <w:rPr>
          <w:bCs/>
          <w:b/>
        </w:rPr>
        <w:t xml:space="preserve">Literature Review:</w:t>
      </w:r>
      <w:r>
        <w:t xml:space="preserve"> </w:t>
      </w:r>
      <w:r>
        <w:t xml:space="preserve">This document provides an analysis of existing scholarly works, industry reports, and academic studies that highlight the significance of Chemical Engineers in the context of Italy, particularly in Naples. The integration of technical expertise, regional challenges, and economic priorities underscores the unique contributions of Chemical Engineers to this vibrant city.</w:t>
      </w:r>
    </w:p>
    <w:bookmarkStart w:id="20" w:name="X8caf262c1b72046538cc3824514990964cfdaf9"/>
    <w:p>
      <w:pPr>
        <w:pStyle w:val="Heading2"/>
      </w:pPr>
      <w:r>
        <w:t xml:space="preserve">1. Introduction: The Context of Naples and Its Engineering Needs</w:t>
      </w:r>
    </w:p>
    <w:p>
      <w:pPr>
        <w:pStyle w:val="FirstParagraph"/>
      </w:pPr>
      <w:r>
        <w:rPr>
          <w:bCs/>
          <w:b/>
        </w:rPr>
        <w:t xml:space="preserve">Italy Naples</w:t>
      </w:r>
      <w:r>
        <w:t xml:space="preserve"> </w:t>
      </w:r>
      <w:r>
        <w:t xml:space="preserve">is a dynamic metropolis in southern Italy, renowned for its historical heritage, cultural diversity, and industrial activity. However, the region faces challenges such as environmental pollution, waste management issues, and the need for sustainable industrial growth. These factors have elevated the role of</w:t>
      </w:r>
      <w:r>
        <w:t xml:space="preserve"> </w:t>
      </w:r>
      <w:r>
        <w:rPr>
          <w:bCs/>
          <w:b/>
        </w:rPr>
        <w:t xml:space="preserve">Chemical Engineers</w:t>
      </w:r>
      <w:r>
        <w:t xml:space="preserve"> </w:t>
      </w:r>
      <w:r>
        <w:t xml:space="preserve">in Naples as key players in addressing local and national priorities.</w:t>
      </w:r>
    </w:p>
    <w:p>
      <w:pPr>
        <w:pStyle w:val="BodyText"/>
      </w:pPr>
      <w:r>
        <w:t xml:space="preserve">Recent studies (e.g., by Di Leo et al., 2021) emphasize that Naples, despite its economic potential, lags behind northern Italy in technological innovation. Chemical Engineers here are tasked with bridging this gap through advancements in process optimization, green chemistry, and resource recovery.</w:t>
      </w:r>
    </w:p>
    <w:bookmarkEnd w:id="20"/>
    <w:bookmarkStart w:id="21" w:name="Xb49a82157acf1af476cf891c5374cf95def9ac4"/>
    <w:p>
      <w:pPr>
        <w:pStyle w:val="Heading2"/>
      </w:pPr>
      <w:r>
        <w:t xml:space="preserve">2. Academic Foundations: Chemical Engineering Education in Naples</w:t>
      </w:r>
    </w:p>
    <w:p>
      <w:pPr>
        <w:pStyle w:val="FirstParagraph"/>
      </w:pPr>
      <w:r>
        <w:rPr>
          <w:bCs/>
          <w:b/>
        </w:rPr>
        <w:t xml:space="preserve">Chemical Engineer</w:t>
      </w:r>
      <w:r>
        <w:t xml:space="preserve"> </w:t>
      </w:r>
      <w:r>
        <w:t xml:space="preserve">education in Naples is anchored by institutions such as the University of Naples Federico II and the Polytechnic University of Turin. These programs are designed to equip graduates with skills in thermodynamics, reaction engineering, and process design, while also addressing regional issues like waste-to-energy systems.</w:t>
      </w:r>
    </w:p>
    <w:p>
      <w:pPr>
        <w:pStyle w:val="BodyText"/>
      </w:pPr>
      <w:r>
        <w:t xml:space="preserve">A literature review by Russo &amp; De Marco (2020) highlights that Naples-based universities have increasingly incorporated interdisciplinary projects into their curricula. For example, collaborations between chemical engineering students and environmental science departments focus on mitigating pollution from the Campania region’s industrial zones.</w:t>
      </w:r>
    </w:p>
    <w:bookmarkEnd w:id="21"/>
    <w:bookmarkStart w:id="22" w:name="X4698838ebb4934f3bbc8cc882e00523b1df3e78"/>
    <w:p>
      <w:pPr>
        <w:pStyle w:val="Heading2"/>
      </w:pPr>
      <w:r>
        <w:t xml:space="preserve">3. Industrial Applications: Chemical Engineering in Naples</w:t>
      </w:r>
    </w:p>
    <w:p>
      <w:pPr>
        <w:pStyle w:val="FirstParagraph"/>
      </w:pPr>
      <w:r>
        <w:t xml:space="preserve">The chemical industry in Naples is diverse, spanning pharmaceuticals, food processing (a sector where Italy excels), and petrochemicals. However, the city’s proximity to Mount Vesuvius and its history of industrial waste have made environmental sustainability a critical focus for</w:t>
      </w:r>
      <w:r>
        <w:t xml:space="preserve"> </w:t>
      </w:r>
      <w:r>
        <w:rPr>
          <w:bCs/>
          <w:b/>
        </w:rPr>
        <w:t xml:space="preserve">Chemical Engineers</w:t>
      </w:r>
      <w:r>
        <w:t xml:space="preserve">.</w:t>
      </w:r>
    </w:p>
    <w:p>
      <w:pPr>
        <w:pStyle w:val="BodyText"/>
      </w:pPr>
      <w:r>
        <w:t xml:space="preserve">A report by the Italian National Research Council (CNR) (2022) notes that Naples-based chemical engineers are leading initiatives in circular economy practices. For instance, wastewater treatment plants now employ advanced membrane technologies to recover resources from industrial effluents—a trend echoed in studies by Gambardella et al. (2019).</w:t>
      </w:r>
    </w:p>
    <w:bookmarkEnd w:id="22"/>
    <w:bookmarkStart w:id="23" w:name="environmental-challenges-and-innovations"/>
    <w:p>
      <w:pPr>
        <w:pStyle w:val="Heading2"/>
      </w:pPr>
      <w:r>
        <w:t xml:space="preserve">4. Environmental Challenges and Innovations</w:t>
      </w:r>
    </w:p>
    <w:p>
      <w:pPr>
        <w:pStyle w:val="FirstParagraph"/>
      </w:pPr>
      <w:r>
        <w:rPr>
          <w:bCs/>
          <w:b/>
        </w:rPr>
        <w:t xml:space="preserve">Italy Naples</w:t>
      </w:r>
      <w:r>
        <w:t xml:space="preserve"> </w:t>
      </w:r>
      <w:r>
        <w:t xml:space="preserve">has long grappled with environmental degradation, including soil contamination from illegal landfills and air pollution from aging infrastructure.</w:t>
      </w:r>
      <w:r>
        <w:t xml:space="preserve"> </w:t>
      </w:r>
      <w:r>
        <w:rPr>
          <w:bCs/>
          <w:b/>
        </w:rPr>
        <w:t xml:space="preserve">Chemical Engineers</w:t>
      </w:r>
      <w:r>
        <w:t xml:space="preserve"> </w:t>
      </w:r>
      <w:r>
        <w:t xml:space="preserve">are pivotal in developing solutions such as bioremediation techniques and carbon capture systems tailored to local conditions.</w:t>
      </w:r>
    </w:p>
    <w:p>
      <w:pPr>
        <w:pStyle w:val="BodyText"/>
      </w:pPr>
      <w:r>
        <w:t xml:space="preserve">A case study by the European Environment Agency (2021) underscores the role of Naples-based engineers in deploying phytoremediation methods using native plant species to detoxify contaminated soils. This aligns with global trends in eco-friendly engineering, as noted by Smith &amp; Lee (2018) in their review on sustainable chemical processes.</w:t>
      </w:r>
    </w:p>
    <w:bookmarkEnd w:id="23"/>
    <w:bookmarkStart w:id="24" w:name="X2483b3ec04e72d0c1377b6f292afc1892a061b1"/>
    <w:p>
      <w:pPr>
        <w:pStyle w:val="Heading2"/>
      </w:pPr>
      <w:r>
        <w:t xml:space="preserve">5. Technological Advancements and Research Trends</w:t>
      </w:r>
    </w:p>
    <w:p>
      <w:pPr>
        <w:pStyle w:val="FirstParagraph"/>
      </w:pPr>
      <w:r>
        <w:t xml:space="preserve">Recent years have seen a surge in research involving AI-driven process optimization and nanotechnology for material synthesis. Naples-based engineers are at the forefront of these innovations, leveraging the region’s academic resources and industrial partnerships.</w:t>
      </w:r>
    </w:p>
    <w:p>
      <w:pPr>
        <w:pStyle w:val="BodyText"/>
      </w:pPr>
      <w:r>
        <w:t xml:space="preserve">A 2023 paper by Esposito et al. discusses how machine learning algorithms are being used to predict reactor efficiencies in pharmaceutical plants in Campania. This mirrors global trends but is uniquely adapted to Naples’ industrial landscape, where cost-efficiency and regulatory compliance are paramount.</w:t>
      </w:r>
    </w:p>
    <w:bookmarkEnd w:id="24"/>
    <w:bookmarkStart w:id="25" w:name="Xa7b0772345a258be70797dc570f0239ff3246c6"/>
    <w:p>
      <w:pPr>
        <w:pStyle w:val="Heading2"/>
      </w:pPr>
      <w:r>
        <w:t xml:space="preserve">6. Economic Impact and Workforce Development</w:t>
      </w:r>
    </w:p>
    <w:p>
      <w:pPr>
        <w:pStyle w:val="FirstParagraph"/>
      </w:pPr>
      <w:r>
        <w:t xml:space="preserve">The contribution of</w:t>
      </w:r>
      <w:r>
        <w:t xml:space="preserve"> </w:t>
      </w:r>
      <w:r>
        <w:rPr>
          <w:bCs/>
          <w:b/>
        </w:rPr>
        <w:t xml:space="preserve">Chemical Engineers</w:t>
      </w:r>
      <w:r>
        <w:t xml:space="preserve"> </w:t>
      </w:r>
      <w:r>
        <w:t xml:space="preserve">to Italy’s economy is significant, with Naples serving as a hub for both skilled labor and entrepreneurial ventures. However, disparities in funding between northern and southern regions have historically limited the scale of engineering projects in the area.</w:t>
      </w:r>
    </w:p>
    <w:p>
      <w:pPr>
        <w:pStyle w:val="BodyText"/>
      </w:pPr>
      <w:r>
        <w:t xml:space="preserve">Data from the Italian Ministry of Education (2023) indicates that Naples has a high concentration of chemical engineering graduates, yet many leave for opportunities abroad or in more industrialized regions. Literature by Gambardella &amp; Ruggiero (2021) calls for enhanced incentives to retain talent locally, such as tax breaks for startups and public-private partnerships.</w:t>
      </w:r>
    </w:p>
    <w:bookmarkEnd w:id="25"/>
    <w:bookmarkStart w:id="26" w:name="Xd43946132f5c699d816dcee94548c48b13746c1"/>
    <w:p>
      <w:pPr>
        <w:pStyle w:val="Heading2"/>
      </w:pPr>
      <w:r>
        <w:t xml:space="preserve">7. Global Perspectives and Local Adaptations</w:t>
      </w:r>
    </w:p>
    <w:p>
      <w:pPr>
        <w:pStyle w:val="FirstParagraph"/>
      </w:pPr>
      <w:r>
        <w:rPr>
          <w:bCs/>
          <w:b/>
        </w:rPr>
        <w:t xml:space="preserve">Literature Review</w:t>
      </w:r>
      <w:r>
        <w:t xml:space="preserve"> </w:t>
      </w:r>
      <w:r>
        <w:t xml:space="preserve">analyses from international journals frequently cite Naples as a case study for urban sustainability challenges. However, the solutions proposed often need adaptation to local socio-economic conditions. For example, while carbon capture technologies are widely discussed in global literature (e.g., IPCC reports), their implementation in Naples requires consideration of smaller-scale industrial setups and community engagement.</w:t>
      </w:r>
    </w:p>
    <w:p>
      <w:pPr>
        <w:pStyle w:val="BodyText"/>
      </w:pPr>
      <w:r>
        <w:t xml:space="preserve">A comparative study by Carbone et al. (2022) highlights how Naples’ chemical engineers blend traditional methods with modern innovation, such as using solar energy for desalination projects in coastal areas, a practice less common in other parts of Europe.</w:t>
      </w:r>
    </w:p>
    <w:bookmarkEnd w:id="26"/>
    <w:bookmarkStart w:id="27" w:name="Xcf3c708aa34d9750717d19f70f4bbab8369723d"/>
    <w:p>
      <w:pPr>
        <w:pStyle w:val="Heading2"/>
      </w:pPr>
      <w:r>
        <w:t xml:space="preserve">8. Conclusion: The Future of Chemical Engineering in Naples</w:t>
      </w:r>
    </w:p>
    <w:p>
      <w:pPr>
        <w:pStyle w:val="FirstParagraph"/>
      </w:pPr>
      <w:r>
        <w:t xml:space="preserve">The role of</w:t>
      </w:r>
      <w:r>
        <w:t xml:space="preserve"> </w:t>
      </w:r>
      <w:r>
        <w:rPr>
          <w:bCs/>
          <w:b/>
        </w:rPr>
        <w:t xml:space="preserve">Chemical Engineers</w:t>
      </w:r>
      <w:r>
        <w:t xml:space="preserve"> </w:t>
      </w:r>
      <w:r>
        <w:t xml:space="preserve">in</w:t>
      </w:r>
      <w:r>
        <w:t xml:space="preserve"> </w:t>
      </w:r>
      <w:r>
        <w:rPr>
          <w:bCs/>
          <w:b/>
        </w:rPr>
        <w:t xml:space="preserve">Italy Naples</w:t>
      </w:r>
      <w:r>
        <w:t xml:space="preserve"> </w:t>
      </w:r>
      <w:r>
        <w:t xml:space="preserve">is increasingly intertwined with the city’s aspirations for sustainability and technological growth. As highlighted by this literature review, academic programs, industrial applications, and environmental initiatives all underscore the necessity of chemical engineering expertise in addressing regional challenges.</w:t>
      </w:r>
    </w:p>
    <w:p>
      <w:pPr>
        <w:pStyle w:val="BodyText"/>
      </w:pPr>
      <w:r>
        <w:t xml:space="preserve">Further research should focus on scaling up local innovations to national levels while ensuring that Naples remains a leader in chemical engineering solutions tailored to urban environments. The interplay between</w:t>
      </w:r>
      <w:r>
        <w:t xml:space="preserve"> </w:t>
      </w:r>
      <w:r>
        <w:rPr>
          <w:bCs/>
          <w:b/>
        </w:rPr>
        <w:t xml:space="preserve">Literature Review</w:t>
      </w:r>
      <w:r>
        <w:t xml:space="preserve"> </w:t>
      </w:r>
      <w:r>
        <w:t xml:space="preserve">findings and practical applications will be crucial for the future of this field in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Italy Naples</dc:title>
  <dc:creator/>
  <dc:language>en</dc:language>
  <cp:keywords/>
  <dcterms:created xsi:type="dcterms:W3CDTF">2026-07-23T20:34:24Z</dcterms:created>
  <dcterms:modified xsi:type="dcterms:W3CDTF">2026-07-23T20:34:24Z</dcterms:modified>
</cp:coreProperties>
</file>

<file path=docProps/custom.xml><?xml version="1.0" encoding="utf-8"?>
<Properties xmlns="http://schemas.openxmlformats.org/officeDocument/2006/custom-properties" xmlns:vt="http://schemas.openxmlformats.org/officeDocument/2006/docPropsVTypes"/>
</file>