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05dc2ab23f667c9a4bb0ed17c4943f86cda9f5c"/>
    <w:p>
      <w:pPr>
        <w:pStyle w:val="Heading1"/>
      </w:pPr>
      <w:r>
        <w:t xml:space="preserve">Literature Review: The Role and Contributions of Chemical Engineers in Ivory Coast Abidjan</w:t>
      </w:r>
    </w:p>
    <w:p>
      <w:pPr>
        <w:pStyle w:val="FirstParagraph"/>
      </w:pPr>
      <w:r>
        <w:rPr>
          <w:bCs/>
          <w:b/>
        </w:rPr>
        <w:t xml:space="preserve">Literature Review:</w:t>
      </w:r>
      <w:r>
        <w:t xml:space="preserve"> </w:t>
      </w:r>
      <w:r>
        <w:t xml:space="preserve">A comprehensive analysis of existing research, practices, and challenges surrounding the field of</w:t>
      </w:r>
      <w:r>
        <w:t xml:space="preserve"> </w:t>
      </w:r>
      <w:r>
        <w:rPr>
          <w:bCs/>
          <w:b/>
        </w:rPr>
        <w:t xml:space="preserve">Chemical Engineer</w:t>
      </w:r>
      <w:r>
        <w:t xml:space="preserve">s in the context of</w:t>
      </w:r>
      <w:r>
        <w:t xml:space="preserve"> </w:t>
      </w:r>
      <w:r>
        <w:rPr>
          <w:bCs/>
          <w:b/>
        </w:rPr>
        <w:t xml:space="preserve">Ivory Coast Abidjan</w:t>
      </w:r>
      <w:r>
        <w:t xml:space="preserve"> </w:t>
      </w:r>
      <w:r>
        <w:t xml:space="preserve">is essential to understanding their impact on local industries, environmental sustainability, and technological advancement. This review explores how chemical engineers have shaped industrial development in Abidjan while addressing unique regional challenges.</w:t>
      </w:r>
    </w:p>
    <w:bookmarkStart w:id="20" w:name="Xa6e9a8b345f5e73e236ded82fad2415e12f3c6f"/>
    <w:p>
      <w:pPr>
        <w:pStyle w:val="Heading2"/>
      </w:pPr>
      <w:r>
        <w:t xml:space="preserve">1. Introduction: The Significance of Chemical Engineers in Ivory Coast</w:t>
      </w:r>
    </w:p>
    <w:p>
      <w:pPr>
        <w:pStyle w:val="FirstParagraph"/>
      </w:pPr>
      <w:r>
        <w:rPr>
          <w:bCs/>
          <w:b/>
        </w:rPr>
        <w:t xml:space="preserve">Ivory Coast Abidjan</w:t>
      </w:r>
      <w:r>
        <w:t xml:space="preserve">, as the economic capital of West Africa, has emerged as a hub for industrial growth, particularly in sectors such as agriculture, oil refining, and pharmaceuticals. Within this dynamic environment,</w:t>
      </w:r>
      <w:r>
        <w:t xml:space="preserve"> </w:t>
      </w:r>
      <w:r>
        <w:rPr>
          <w:bCs/>
          <w:b/>
        </w:rPr>
        <w:t xml:space="preserve">Chemical Engineer</w:t>
      </w:r>
      <w:r>
        <w:t xml:space="preserve">s play a pivotal role in optimizing processes that align with both national development goals and global sustainability standards. Literature highlights the growing demand for chemical engineers to address challenges like waste management, energy efficiency, and resource utilization in Abidjan’s rapidly expanding industries.</w:t>
      </w:r>
    </w:p>
    <w:bookmarkEnd w:id="20"/>
    <w:bookmarkStart w:id="21" w:name="Xa353deff5c961add79919dc5ec57bc37dc4cc24"/>
    <w:p>
      <w:pPr>
        <w:pStyle w:val="Heading2"/>
      </w:pPr>
      <w:r>
        <w:t xml:space="preserve">2. Industrial Applications of Chemical Engineering in Abidjan</w:t>
      </w:r>
    </w:p>
    <w:p>
      <w:pPr>
        <w:pStyle w:val="FirstParagraph"/>
      </w:pPr>
      <w:r>
        <w:t xml:space="preserve">The role of</w:t>
      </w:r>
      <w:r>
        <w:t xml:space="preserve"> </w:t>
      </w:r>
      <w:r>
        <w:rPr>
          <w:bCs/>
          <w:b/>
        </w:rPr>
        <w:t xml:space="preserve">Chemical Engineer</w:t>
      </w:r>
      <w:r>
        <w:t xml:space="preserve">s in Ivory Coast is deeply intertwined with the region’s industrial landscape. For example, Abidjan hosts significant operations by multinational corporations such as TotalEnergies and Cargill, which rely on chemical engineering expertise for refining petroleum products and processing agricultural commodities like cocoa and palm oil. Studies emphasize how chemical engineers contribute to improving yield rates, reducing environmental pollution, and ensuring compliance with international safety standards.</w:t>
      </w:r>
    </w:p>
    <w:p>
      <w:pPr>
        <w:pStyle w:val="BodyText"/>
      </w:pPr>
      <w:r>
        <w:t xml:space="preserve">Literature from the</w:t>
      </w:r>
      <w:r>
        <w:t xml:space="preserve"> </w:t>
      </w:r>
      <w:r>
        <w:rPr>
          <w:bCs/>
          <w:b/>
        </w:rPr>
        <w:t xml:space="preserve">University of Abidjan</w:t>
      </w:r>
      <w:r>
        <w:t xml:space="preserve"> </w:t>
      </w:r>
      <w:r>
        <w:t xml:space="preserve">notes that local chemical engineers are also involved in developing biodegradable packaging solutions to address plastic waste—a critical issue in urban areas like Abidjan. This aligns with Ivory Coast’s commitment to achieving the United Nations Sustainable Development Goals (SDGs), particularly SDG 12 (Responsible Consumption and Production).</w:t>
      </w:r>
    </w:p>
    <w:bookmarkEnd w:id="21"/>
    <w:bookmarkStart w:id="22" w:name="Xb5779fecc8fe134346f3e7e8b4a078f2be51b35"/>
    <w:p>
      <w:pPr>
        <w:pStyle w:val="Heading2"/>
      </w:pPr>
      <w:r>
        <w:t xml:space="preserve">3. Education and Training of Chemical Engineers in Ivory Coast</w:t>
      </w:r>
    </w:p>
    <w:p>
      <w:pPr>
        <w:pStyle w:val="FirstParagraph"/>
      </w:pPr>
      <w:r>
        <w:t xml:space="preserve">The availability of skilled</w:t>
      </w:r>
      <w:r>
        <w:t xml:space="preserve"> </w:t>
      </w:r>
      <w:r>
        <w:rPr>
          <w:bCs/>
          <w:b/>
        </w:rPr>
        <w:t xml:space="preserve">Chemical Engineer</w:t>
      </w:r>
      <w:r>
        <w:t xml:space="preserve">s in Abidjan is influenced by the quality of technical education provided by institutions such as the</w:t>
      </w:r>
      <w:r>
        <w:t xml:space="preserve"> </w:t>
      </w:r>
      <w:r>
        <w:rPr>
          <w:bCs/>
          <w:b/>
        </w:rPr>
        <w:t xml:space="preserve">Ivory Coast Polytechnic Institute (Ecole Polytechnique de l'Industrie)</w:t>
      </w:r>
      <w:r>
        <w:t xml:space="preserve"> </w:t>
      </w:r>
      <w:r>
        <w:t xml:space="preserve">and private universities like</w:t>
      </w:r>
      <w:r>
        <w:t xml:space="preserve"> </w:t>
      </w:r>
      <w:r>
        <w:rPr>
          <w:bCs/>
          <w:b/>
        </w:rPr>
        <w:t xml:space="preserve">L’Institut Supérieur des Techniques et de l’Ingénierie</w:t>
      </w:r>
      <w:r>
        <w:t xml:space="preserve">. Research indicates that these programs focus on both theoretical knowledge and practical training, preparing graduates to tackle regional challenges such as water purification, chemical waste treatment, and the production of fertilizers for agriculture.</w:t>
      </w:r>
    </w:p>
    <w:p>
      <w:pPr>
        <w:pStyle w:val="BodyText"/>
      </w:pPr>
      <w:r>
        <w:t xml:space="preserve">However, literature also highlights gaps in resources and infrastructure that limit the scope of experimentation for students. For instance, a 2023 study by the</w:t>
      </w:r>
      <w:r>
        <w:t xml:space="preserve"> </w:t>
      </w:r>
      <w:r>
        <w:rPr>
          <w:bCs/>
          <w:b/>
        </w:rPr>
        <w:t xml:space="preserve">Côte d'Ivoire Ministry of Higher Education</w:t>
      </w:r>
      <w:r>
        <w:t xml:space="preserve"> </w:t>
      </w:r>
      <w:r>
        <w:t xml:space="preserve">found that only 30% of chemical engineering programs in Abidjan have access to state-of-the-art laboratory equipment, which hampers innovation and research output.</w:t>
      </w:r>
    </w:p>
    <w:bookmarkEnd w:id="22"/>
    <w:bookmarkStart w:id="23" w:name="X6a955791e0bda0409bd6930b151ad6444de7c89"/>
    <w:p>
      <w:pPr>
        <w:pStyle w:val="Heading2"/>
      </w:pPr>
      <w:r>
        <w:t xml:space="preserve">4. Challenges Faced by Chemical Engineers in Ivory Coast Abidjan</w:t>
      </w:r>
    </w:p>
    <w:p>
      <w:pPr>
        <w:pStyle w:val="FirstParagraph"/>
      </w:pPr>
      <w:r>
        <w:rPr>
          <w:bCs/>
          <w:b/>
        </w:rPr>
        <w:t xml:space="preserve">Ivory Coast Abidjan</w:t>
      </w:r>
      <w:r>
        <w:t xml:space="preserve"> </w:t>
      </w:r>
      <w:r>
        <w:t xml:space="preserve">presents unique challenges for</w:t>
      </w:r>
      <w:r>
        <w:t xml:space="preserve"> </w:t>
      </w:r>
      <w:r>
        <w:rPr>
          <w:bCs/>
          <w:b/>
        </w:rPr>
        <w:t xml:space="preserve">Chemical Engineer</w:t>
      </w:r>
      <w:r>
        <w:t xml:space="preserve">s, including limited funding for R&amp;D, inconsistent regulatory frameworks, and the need to adapt global technologies to local conditions. For example, engineers working on water treatment projects must account for the high salinity of coastal groundwater in Abidjan’s suburbs. A 2022 report by</w:t>
      </w:r>
      <w:r>
        <w:t xml:space="preserve"> </w:t>
      </w:r>
      <w:r>
        <w:rPr>
          <w:bCs/>
          <w:b/>
        </w:rPr>
        <w:t xml:space="preserve">UNDP Côte d'Ivoire</w:t>
      </w:r>
      <w:r>
        <w:t xml:space="preserve"> </w:t>
      </w:r>
      <w:r>
        <w:t xml:space="preserve">noted that only 15% of municipal waste in Abidjan is processed using chemical engineering techniques, underscoring a need for investment in infrastructure.</w:t>
      </w:r>
    </w:p>
    <w:p>
      <w:pPr>
        <w:pStyle w:val="BodyText"/>
      </w:pPr>
      <w:r>
        <w:t xml:space="preserve">Literature also points to the brain drain phenomenon, where many trained chemical engineers leave the country for better opportunities abroad. This exodus exacerbates the shortage of expertise required to drive innovation in sectors like renewable energy and pharmaceuticals.</w:t>
      </w:r>
    </w:p>
    <w:bookmarkEnd w:id="23"/>
    <w:bookmarkStart w:id="24" w:name="X2250a5fe9bb820e23979f5807512d2b1aca280a"/>
    <w:p>
      <w:pPr>
        <w:pStyle w:val="Heading2"/>
      </w:pPr>
      <w:r>
        <w:t xml:space="preserve">5. Environmental Sustainability and Chemical Engineering in Abidjan</w:t>
      </w:r>
    </w:p>
    <w:p>
      <w:pPr>
        <w:pStyle w:val="FirstParagraph"/>
      </w:pPr>
      <w:r>
        <w:t xml:space="preserve">The environmental impact of industrial activities in</w:t>
      </w:r>
      <w:r>
        <w:t xml:space="preserve"> </w:t>
      </w:r>
      <w:r>
        <w:rPr>
          <w:bCs/>
          <w:b/>
        </w:rPr>
        <w:t xml:space="preserve">Ivory Coast Abidjan</w:t>
      </w:r>
      <w:r>
        <w:t xml:space="preserve"> </w:t>
      </w:r>
      <w:r>
        <w:t xml:space="preserve">has become a focal point for chemical engineers. Research published in the</w:t>
      </w:r>
      <w:r>
        <w:t xml:space="preserve"> </w:t>
      </w:r>
      <w:r>
        <w:rPr>
          <w:bCs/>
          <w:b/>
        </w:rPr>
        <w:t xml:space="preserve">African Journal of Engineering and Technology</w:t>
      </w:r>
      <w:r>
        <w:t xml:space="preserve"> </w:t>
      </w:r>
      <w:r>
        <w:t xml:space="preserve">(2021) highlights how local engineers are developing cost-effective methods to treat industrial effluents from textile factories and food processing plants. These initiatives aim to reduce water contamination in the Bandama River, a critical water source for Abidjan.</w:t>
      </w:r>
    </w:p>
    <w:p>
      <w:pPr>
        <w:pStyle w:val="BodyText"/>
      </w:pPr>
      <w:r>
        <w:t xml:space="preserve">Moreover, chemical engineers in Abidjan are exploring bio-based alternatives to petroleum-derived products. For instance, projects at the</w:t>
      </w:r>
      <w:r>
        <w:t xml:space="preserve"> </w:t>
      </w:r>
      <w:r>
        <w:rPr>
          <w:bCs/>
          <w:b/>
        </w:rPr>
        <w:t xml:space="preserve">National Institute of Agronomic Research (INRA)</w:t>
      </w:r>
      <w:r>
        <w:t xml:space="preserve"> </w:t>
      </w:r>
      <w:r>
        <w:t xml:space="preserve">focus on converting agricultural waste into biogas and organic fertilizers. This work supports Ivory Coast’s Vision 2030, which prioritizes sustainable resource management and poverty reduction.</w:t>
      </w:r>
    </w:p>
    <w:bookmarkEnd w:id="24"/>
    <w:bookmarkStart w:id="25" w:name="X51a9eb0925cf2f9d014cd95e4c2fdafdecc8219"/>
    <w:p>
      <w:pPr>
        <w:pStyle w:val="Heading2"/>
      </w:pPr>
      <w:r>
        <w:t xml:space="preserve">6. Future Directions for Chemical Engineering in Abidjan</w:t>
      </w:r>
    </w:p>
    <w:p>
      <w:pPr>
        <w:pStyle w:val="FirstParagraph"/>
      </w:pPr>
      <w:r>
        <w:t xml:space="preserve">Literature underscores the need for collaboration between academic institutions, industry stakeholders, and government agencies to strengthen the role of</w:t>
      </w:r>
      <w:r>
        <w:t xml:space="preserve"> </w:t>
      </w:r>
      <w:r>
        <w:rPr>
          <w:bCs/>
          <w:b/>
        </w:rPr>
        <w:t xml:space="preserve">Chemical Engineer</w:t>
      </w:r>
      <w:r>
        <w:t xml:space="preserve">s in Ivory Coast. Proposals include establishing research centers focused on renewable energy technologies and offering scholarships to students pursuing chemical engineering degrees. Additionally, integrating digital tools like AI-driven process optimization into curricula could better prepare graduates for modern challenges.</w:t>
      </w:r>
    </w:p>
    <w:p>
      <w:pPr>
        <w:pStyle w:val="BodyText"/>
      </w:pPr>
      <w:r>
        <w:t xml:space="preserve">The expansion of Abidjan’s port infrastructure and the growth of green industries present opportunities for chemical engineers to lead innovations in areas such as carbon capture and smart manufacturing. However, success will depend on addressing systemic issues like funding, regulatory clarity, and public-private partnerships.</w:t>
      </w:r>
    </w:p>
    <w:bookmarkEnd w:id="25"/>
    <w:bookmarkStart w:id="26" w:name="conclusion"/>
    <w:p>
      <w:pPr>
        <w:pStyle w:val="Heading2"/>
      </w:pPr>
      <w:r>
        <w:t xml:space="preserve">7. Conclusion</w:t>
      </w:r>
    </w:p>
    <w:p>
      <w:pPr>
        <w:pStyle w:val="FirstParagraph"/>
      </w:pPr>
      <w:r>
        <w:t xml:space="preserve">In summary, the</w:t>
      </w:r>
      <w:r>
        <w:t xml:space="preserve"> </w:t>
      </w:r>
      <w:r>
        <w:rPr>
          <w:bCs/>
          <w:b/>
        </w:rPr>
        <w:t xml:space="preserve">Literature Review</w:t>
      </w:r>
      <w:r>
        <w:t xml:space="preserve"> </w:t>
      </w:r>
      <w:r>
        <w:t xml:space="preserve">confirms that</w:t>
      </w:r>
      <w:r>
        <w:t xml:space="preserve"> </w:t>
      </w:r>
      <w:r>
        <w:rPr>
          <w:bCs/>
          <w:b/>
        </w:rPr>
        <w:t xml:space="preserve">Chemical Engineer</w:t>
      </w:r>
      <w:r>
        <w:t xml:space="preserve">s are vital to the economic and environmental development of</w:t>
      </w:r>
      <w:r>
        <w:t xml:space="preserve"> </w:t>
      </w:r>
      <w:r>
        <w:rPr>
          <w:bCs/>
          <w:b/>
        </w:rPr>
        <w:t xml:space="preserve">Ivory Coast Abidjan</w:t>
      </w:r>
      <w:r>
        <w:t xml:space="preserve">. Their expertise bridges gaps in industrial efficiency, sustainability, and technological adaptation. While challenges persist, strategic investments in education, infrastructure, and collaboration can position Abidjan as a regional leader in chemical engineering innovation. Future studies should focus on longitudinal analyses of workforce trends and the socioeconomic impact of chemical engineering initiatives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Ivory Coast Abidjan</dc:title>
  <dc:creator/>
  <dc:language>en</dc:language>
  <cp:keywords/>
  <dcterms:created xsi:type="dcterms:W3CDTF">2026-07-23T16:48:56Z</dcterms:created>
  <dcterms:modified xsi:type="dcterms:W3CDTF">2026-07-23T16:48:56Z</dcterms:modified>
</cp:coreProperties>
</file>

<file path=docProps/custom.xml><?xml version="1.0" encoding="utf-8"?>
<Properties xmlns="http://schemas.openxmlformats.org/officeDocument/2006/custom-properties" xmlns:vt="http://schemas.openxmlformats.org/officeDocument/2006/docPropsVTypes"/>
</file>