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0225134a2bb789fa7543166ca8543551ef38316"/>
    <w:p>
      <w:pPr>
        <w:pStyle w:val="Heading1"/>
      </w:pPr>
      <w:r>
        <w:t xml:space="preserve">Literature Review: The Role and Impact of Chemical Engineers in Japan, Tokyo</w:t>
      </w:r>
    </w:p>
    <w:p>
      <w:pPr>
        <w:pStyle w:val="FirstParagraph"/>
      </w:pPr>
      <w:r>
        <w:rPr>
          <w:bCs/>
          <w:b/>
        </w:rPr>
        <w:t xml:space="preserve">Literature Review:</w:t>
      </w:r>
      <w:r>
        <w:t xml:space="preserve"> </w:t>
      </w:r>
      <w:r>
        <w:t xml:space="preserve">This document provides a comprehensive analysis of the contributions, challenges, and advancements of chemical engineers within the context of Japan, specifically Tokyo. As a global leader in technological innovation and industrial development, Tokyo has long relied on chemical engineering to drive progress in sectors such as manufacturing, energy production, electronics, and environmental sustainability. The role of chemical engineers in this region is deeply intertwined with both historical industrial growth and contemporary research breakthroughs. This review explores key themes from scholarly articles, industry reports, and academic publications to highlight the significance of chemical engineers in shaping Tokyo’s technological landscape.</w:t>
      </w:r>
    </w:p>
    <w:bookmarkStart w:id="20" w:name="X62ac401b046990b453f396fba86838b42f141f0"/>
    <w:p>
      <w:pPr>
        <w:pStyle w:val="Heading2"/>
      </w:pPr>
      <w:r>
        <w:t xml:space="preserve">1. Introduction: Chemical Engineering in Japan</w:t>
      </w:r>
    </w:p>
    <w:p>
      <w:pPr>
        <w:pStyle w:val="FirstParagraph"/>
      </w:pPr>
      <w:r>
        <w:rPr>
          <w:bCs/>
          <w:b/>
        </w:rPr>
        <w:t xml:space="preserve">Chemical Engineer:</w:t>
      </w:r>
      <w:r>
        <w:t xml:space="preserve"> </w:t>
      </w:r>
      <w:r>
        <w:t xml:space="preserve">The field of chemical engineering is foundational to modern industrial economies, blending principles of chemistry, physics, and biology with engineering practices. In Japan, where precision manufacturing and resource efficiency are cultural priorities, chemical engineers have played a pivotal role since the Meiji Restoration (1868). Tokyo, as Japan’s political and economic capital, has been a hub for chemical innovation due to its concentration of universities, research institutions, and multinational corporations.</w:t>
      </w:r>
    </w:p>
    <w:p>
      <w:pPr>
        <w:pStyle w:val="BodyText"/>
      </w:pPr>
      <w:r>
        <w:t xml:space="preserve">According to studies by the Japanese Society of Chemical Engineers (JSCE), Tokyo’s chemical engineering sector has historically focused on developing materials science, refining processes for electronics production, and advancing environmental technologies. The city’s proximity to ports and its status as a global trade nexus have further solidified its position as a leader in chemical process optimization and industrial automation.</w:t>
      </w:r>
    </w:p>
    <w:bookmarkEnd w:id="20"/>
    <w:bookmarkStart w:id="21" w:name="X0276a30d80a2eba5d39fb0b6db170e271172a33"/>
    <w:p>
      <w:pPr>
        <w:pStyle w:val="Heading2"/>
      </w:pPr>
      <w:r>
        <w:t xml:space="preserve">2. Historical Context of Chemical Engineering in Tokyo</w:t>
      </w:r>
    </w:p>
    <w:p>
      <w:pPr>
        <w:pStyle w:val="FirstParagraph"/>
      </w:pPr>
      <w:r>
        <w:t xml:space="preserve">The roots of chemical engineering in Tokyo trace back to the late 19th century, when Japan began modernizing its industries to compete with Western nations. The establishment of the Imperial University (now the University of Tokyo) in 1877 marked a turning point, as it introduced formal education in applied sciences, including chemical processes. By the early 20th century, Tokyo had become a center for research in synthetic chemistry and petrochemical refining.</w:t>
      </w:r>
    </w:p>
    <w:p>
      <w:pPr>
        <w:pStyle w:val="BodyText"/>
      </w:pPr>
      <w:r>
        <w:t xml:space="preserve">Scholars such as Dr. Kenji Kurosawa (JSCE, 2015) highlight how post-World War II reconstruction efforts accelerated the demand for chemical engineers in Tokyo. The rise of industries like automotive manufacturing (e.g., Toyota and Nissan) and electronics production (e.g., Sony and Panasonic) required expertise in polymer synthesis, catalysis, and waste management. This period also saw the integration of chemical engineering with biotechnology, leading to breakthroughs in pharmaceuticals and biofuels.</w:t>
      </w:r>
    </w:p>
    <w:bookmarkEnd w:id="21"/>
    <w:bookmarkStart w:id="22" w:name="X79de4d0c97eb0cb7e6cfba000e74e21f357dfa0"/>
    <w:p>
      <w:pPr>
        <w:pStyle w:val="Heading2"/>
      </w:pPr>
      <w:r>
        <w:t xml:space="preserve">3. Key Industries Driving Chemical Engineering in Tokyo</w:t>
      </w:r>
    </w:p>
    <w:p>
      <w:pPr>
        <w:pStyle w:val="FirstParagraph"/>
      </w:pPr>
      <w:r>
        <w:t xml:space="preserve">Tokyo’s chemical engineering community thrives in several high-impact industries:</w:t>
      </w:r>
    </w:p>
    <w:p>
      <w:pPr>
        <w:numPr>
          <w:ilvl w:val="0"/>
          <w:numId w:val="1001"/>
        </w:numPr>
        <w:pStyle w:val="Compact"/>
      </w:pPr>
      <w:r>
        <w:rPr>
          <w:bCs/>
          <w:b/>
        </w:rPr>
        <w:t xml:space="preserve">Automotive Manufacturing:</w:t>
      </w:r>
      <w:r>
        <w:t xml:space="preserve"> </w:t>
      </w:r>
      <w:r>
        <w:t xml:space="preserve">Chemical engineers in Tokyo contribute to the development of lightweight materials, battery technologies, and emission control systems. For instance, Toyota’s research on hydrogen fuel cells has been spearheaded by chemical engineers specializing in electrochemistry and materials science.</w:t>
      </w:r>
    </w:p>
    <w:p>
      <w:pPr>
        <w:numPr>
          <w:ilvl w:val="0"/>
          <w:numId w:val="1001"/>
        </w:numPr>
        <w:pStyle w:val="Compact"/>
      </w:pPr>
      <w:r>
        <w:rPr>
          <w:bCs/>
          <w:b/>
        </w:rPr>
        <w:t xml:space="preserve">Electronics Production:</w:t>
      </w:r>
      <w:r>
        <w:t xml:space="preserve"> </w:t>
      </w:r>
      <w:r>
        <w:t xml:space="preserve">The semiconductor industry relies heavily on chemical engineers for processes such as photolithography, thin-film deposition, and nanotechnology. Companies like Sony and Fujitsu employ experts to optimize production yields while minimizing environmental impact.</w:t>
      </w:r>
    </w:p>
    <w:p>
      <w:pPr>
        <w:numPr>
          <w:ilvl w:val="0"/>
          <w:numId w:val="1001"/>
        </w:numPr>
        <w:pStyle w:val="Compact"/>
      </w:pPr>
      <w:r>
        <w:rPr>
          <w:bCs/>
          <w:b/>
        </w:rPr>
        <w:t xml:space="preserve">Pharmaceuticals:</w:t>
      </w:r>
      <w:r>
        <w:t xml:space="preserve"> </w:t>
      </w:r>
      <w:r>
        <w:t xml:space="preserve">Tokyo is home to leading pharmaceutical firms (e.g., Takeda Pharmaceutical) that depend on chemical engineers for drug formulation, bioprocessing, and quality assurance. Research in green chemistry has also gained traction to reduce the environmental footprint of drug production.</w:t>
      </w:r>
    </w:p>
    <w:p>
      <w:pPr>
        <w:numPr>
          <w:ilvl w:val="0"/>
          <w:numId w:val="1001"/>
        </w:numPr>
        <w:pStyle w:val="Compact"/>
      </w:pPr>
      <w:r>
        <w:rPr>
          <w:bCs/>
          <w:b/>
        </w:rPr>
        <w:t xml:space="preserve">Environmental Sustainability:</w:t>
      </w:r>
      <w:r>
        <w:t xml:space="preserve"> </w:t>
      </w:r>
      <w:r>
        <w:t xml:space="preserve">With Japan’s stringent regulations on pollution control, chemical engineers in Tokyo are at the forefront of developing waste treatment systems, carbon capture technologies, and renewable energy storage solutions.</w:t>
      </w:r>
    </w:p>
    <w:bookmarkEnd w:id="22"/>
    <w:bookmarkStart w:id="23" w:name="current-trends-and-innovations"/>
    <w:p>
      <w:pPr>
        <w:pStyle w:val="Heading2"/>
      </w:pPr>
      <w:r>
        <w:t xml:space="preserve">4. Current Trends and Innovations</w:t>
      </w:r>
    </w:p>
    <w:p>
      <w:pPr>
        <w:pStyle w:val="FirstParagraph"/>
      </w:pPr>
      <w:r>
        <w:rPr>
          <w:bCs/>
          <w:b/>
        </w:rPr>
        <w:t xml:space="preserve">Literature Review:</w:t>
      </w:r>
      <w:r>
        <w:t xml:space="preserve"> </w:t>
      </w:r>
      <w:r>
        <w:t xml:space="preserve">Recent studies emphasize that Tokyo’s chemical engineering sector is undergoing a transformation driven by digitalization, sustainability goals, and interdisciplinary collaboration. The integration of artificial intelligence (AI) with chemical engineering processes—known as “chemical informatics”—has enabled predictive modeling of complex reactions and optimized industrial workflows.</w:t>
      </w:r>
    </w:p>
    <w:p>
      <w:pPr>
        <w:pStyle w:val="BodyText"/>
      </w:pPr>
      <w:r>
        <w:t xml:space="preserve">A 2023 report by the Tokyo Metropolitan Government highlights the growth of “smart manufacturing” in the city’s chemical industries. For example, AI-powered sensors and machine learning algorithms are now used to monitor chemical plant operations in real time, improving safety and efficiency. Additionally, Tokyo’s focus on circular economy principles has led to innovative recycling technologies for plastics and rare earth metals.</w:t>
      </w:r>
    </w:p>
    <w:bookmarkEnd w:id="23"/>
    <w:bookmarkStart w:id="24" w:name="X1d4fbcf711ee47a58bd300bbfec4001c69cf24f"/>
    <w:p>
      <w:pPr>
        <w:pStyle w:val="Heading2"/>
      </w:pPr>
      <w:r>
        <w:t xml:space="preserve">5. Challenges Facing Chemical Engineers in Tokyo</w:t>
      </w:r>
    </w:p>
    <w:p>
      <w:pPr>
        <w:pStyle w:val="FirstParagraph"/>
      </w:pPr>
      <w:r>
        <w:rPr>
          <w:bCs/>
          <w:b/>
        </w:rPr>
        <w:t xml:space="preserve">Chemical Engineer:</w:t>
      </w:r>
      <w:r>
        <w:t xml:space="preserve"> </w:t>
      </w:r>
      <w:r>
        <w:t xml:space="preserve">Despite its advancements, Tokyo’s chemical engineering community faces challenges such as an aging workforce, rising labor costs, and the need to balance industrial growth with environmental stewardship. A 2021 survey by the JSCE noted that only 35% of chemical engineers under 30 in Tokyo are pursuing careers in traditional manufacturing sectors due to perceptions of limited innovation opportunities.</w:t>
      </w:r>
    </w:p>
    <w:p>
      <w:pPr>
        <w:pStyle w:val="BodyText"/>
      </w:pPr>
      <w:r>
        <w:t xml:space="preserve">Furthermore, Japan’s declining birth rate and aging population have created a labor shortage, prompting companies to invest in automation and robotics. While this reduces reliance on human labor, it also requires chemical engineers to acquire new skills in AI programming and data analytics—a shift that some experts argue is not yet fully integrated into academic curricula.</w:t>
      </w:r>
    </w:p>
    <w:bookmarkEnd w:id="24"/>
    <w:bookmarkStart w:id="25" w:name="opportunities-for-future-development"/>
    <w:p>
      <w:pPr>
        <w:pStyle w:val="Heading2"/>
      </w:pPr>
      <w:r>
        <w:t xml:space="preserve">6. Opportunities for Future Development</w:t>
      </w:r>
    </w:p>
    <w:p>
      <w:pPr>
        <w:pStyle w:val="FirstParagraph"/>
      </w:pPr>
      <w:r>
        <w:rPr>
          <w:bCs/>
          <w:b/>
        </w:rPr>
        <w:t xml:space="preserve">Literature Review:</w:t>
      </w:r>
      <w:r>
        <w:t xml:space="preserve"> </w:t>
      </w:r>
      <w:r>
        <w:t xml:space="preserve">The future of chemical engineering in Tokyo lies in addressing global challenges such as climate change, resource scarcity, and aging infrastructure. Collaborations between academia and industry have already yielded promising projects, such as the development of biodegradable polymers by researchers at the University of Tokyo and partnerships with startups focused on green hydrogen production.</w:t>
      </w:r>
    </w:p>
    <w:p>
      <w:pPr>
        <w:pStyle w:val="BodyText"/>
      </w:pPr>
      <w:r>
        <w:t xml:space="preserve">Moreover, Tokyo’s hosting of international events like the 2020 Olympics has spurred investments in sustainable technologies. Chemical engineers are now tasked with creating eco-friendly construction materials, energy-efficient transportation systems, and waste-to-energy solutions that align with Japan’s net-zero emissions targets.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In conclusion, the role of chemical engineers in Tokyo is indispensable to Japan’s economic and environmental resilience. From historical contributions to cutting-edge innovations, these professionals have continuously adapted to meet the demands of a rapidly evolving world. As Tokyo strives to maintain its status as a global innovation hub, chemical engineers will remain central to solving complex challenges through interdisciplinary research, sustainable practices, and technological integration.</w:t>
      </w:r>
    </w:p>
    <w:p>
      <w:pPr>
        <w:pStyle w:val="BodyText"/>
      </w:pPr>
      <w:r>
        <w:rPr>
          <w:bCs/>
          <w:b/>
        </w:rPr>
        <w:t xml:space="preserve">Chemical Engineer</w:t>
      </w:r>
      <w:r>
        <w:t xml:space="preserve"> </w:t>
      </w:r>
      <w:r>
        <w:t xml:space="preserve">in</w:t>
      </w:r>
      <w:r>
        <w:t xml:space="preserve"> </w:t>
      </w:r>
      <w:r>
        <w:rPr>
          <w:bCs/>
          <w:b/>
        </w:rPr>
        <w:t xml:space="preserve">Japan Tokyo</w:t>
      </w:r>
      <w:r>
        <w:t xml:space="preserve"> </w:t>
      </w:r>
      <w:r>
        <w:t xml:space="preserve">will need to embrace emerging trends such as AI-driven process optimization, green chemistry, and cross-sector collaboration to ensure the continued success of their field. This review underscores the importance of fostering a dynamic ecosystem where academic institutions, industries, and policymakers work together to advance chemical engineering’s potential in shaping Tokyo’s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Japan Tokyo</dc:title>
  <dc:creator/>
  <dc:language>en</dc:language>
  <cp:keywords/>
  <dcterms:created xsi:type="dcterms:W3CDTF">2026-07-24T00:05:44Z</dcterms:created>
  <dcterms:modified xsi:type="dcterms:W3CDTF">2026-07-24T00:05:44Z</dcterms:modified>
</cp:coreProperties>
</file>

<file path=docProps/custom.xml><?xml version="1.0" encoding="utf-8"?>
<Properties xmlns="http://schemas.openxmlformats.org/officeDocument/2006/custom-properties" xmlns:vt="http://schemas.openxmlformats.org/officeDocument/2006/docPropsVTypes"/>
</file>