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0dead41f1ee9e403cedde27ab1c5b01a7809fe"/>
    <w:p>
      <w:pPr>
        <w:pStyle w:val="Heading1"/>
      </w:pPr>
      <w:r>
        <w:t xml:space="preserve">Literature Review: The Role of Chemical Engineers in South Africa Cape Town</w:t>
      </w:r>
    </w:p>
    <w:p>
      <w:pPr>
        <w:pStyle w:val="FirstParagraph"/>
      </w:pPr>
      <w:r>
        <w:rPr>
          <w:bCs/>
          <w:b/>
        </w:rPr>
        <w:t xml:space="preserve">Literature Review</w:t>
      </w:r>
      <w:r>
        <w:t xml:space="preserve"> </w:t>
      </w:r>
      <w:r>
        <w:t xml:space="preserve">is a critical process that synthesizes existing research to establish a foundational understanding of a topic. In the context of</w:t>
      </w:r>
      <w:r>
        <w:t xml:space="preserve"> </w:t>
      </w:r>
      <w:r>
        <w:rPr>
          <w:bCs/>
          <w:b/>
        </w:rPr>
        <w:t xml:space="preserve">Chemical Engineer</w:t>
      </w:r>
      <w:r>
        <w:t xml:space="preserve">s operating within</w:t>
      </w:r>
      <w:r>
        <w:t xml:space="preserve"> </w:t>
      </w:r>
      <w:r>
        <w:rPr>
          <w:bCs/>
          <w:b/>
        </w:rPr>
        <w:t xml:space="preserve">South Africa Cape Town</w:t>
      </w:r>
      <w:r>
        <w:t xml:space="preserve">, this review explores the historical, industrial, and academic contributions of chemical engineering to the region’s development. It also examines current challenges and opportunities for chemical engineers in Cape Town, considering its unique socio-economic and environmental landscape. This document aims to highlight how the profession aligns with regional priorities such as sustainable resource management, technological innovation, and economic growth.</w:t>
      </w:r>
    </w:p>
    <w:bookmarkStart w:id="21" w:name="X5e75909ae32036fb218b8b54492ca58776052c6"/>
    <w:p>
      <w:pPr>
        <w:pStyle w:val="Heading2"/>
      </w:pPr>
      <w:r>
        <w:t xml:space="preserve">Historical Context of Chemical Engineering in South Africa</w:t>
      </w:r>
    </w:p>
    <w:p>
      <w:pPr>
        <w:pStyle w:val="FirstParagraph"/>
      </w:pPr>
      <w:r>
        <w:t xml:space="preserve">The roots of chemical engineering in</w:t>
      </w:r>
      <w:r>
        <w:t xml:space="preserve"> </w:t>
      </w:r>
      <w:r>
        <w:rPr>
          <w:bCs/>
          <w:b/>
        </w:rPr>
        <w:t xml:space="preserve">South Africa Cape Town</w:t>
      </w:r>
      <w:r>
        <w:t xml:space="preserve"> </w:t>
      </w:r>
      <w:r>
        <w:t xml:space="preserve">trace back to the early 20th century, coinciding with the expansion of mining and metallurgical industries. Cape Town, as a hub for global trade and scientific inquiry, played a pivotal role in establishing educational institutions that emphasized applied sciences. The University of Cape Town (UCT) and Stellenbosch University were among the first to introduce chemical engineering programs, aligning with South Africa’s growing demand for professionals skilled in processing natural resources.</w:t>
      </w:r>
    </w:p>
    <w:p>
      <w:pPr>
        <w:pStyle w:val="BodyText"/>
      </w:pPr>
      <w:r>
        <w:t xml:space="preserve">Historical studies reveal that chemical engineers in South Africa were instrumental in advancing mineral extraction technologies during the gold and diamond booms of the late 19th and early 20th centuries. For instance, research by</w:t>
      </w:r>
      <w:r>
        <w:t xml:space="preserve"> </w:t>
      </w:r>
      <w:hyperlink r:id="rId20">
        <w:r>
          <w:rPr>
            <w:rStyle w:val="Hyperlink"/>
          </w:rPr>
          <w:t xml:space="preserve">Smith et al. (2015)</w:t>
        </w:r>
      </w:hyperlink>
      <w:r>
        <w:t xml:space="preserve"> </w:t>
      </w:r>
      <w:r>
        <w:t xml:space="preserve">highlights how Cape Town-based engineers developed innovative methods for solvent extraction and hydrometallurgy, which became critical for South Africa’s global mining industry. These contributions underscore the profession’s foundational role in shaping the nation’s economic trajectory.</w:t>
      </w:r>
    </w:p>
    <w:bookmarkEnd w:id="21"/>
    <w:bookmarkStart w:id="23" w:name="economic-and-industrial-contributions"/>
    <w:p>
      <w:pPr>
        <w:pStyle w:val="Heading2"/>
      </w:pPr>
      <w:r>
        <w:t xml:space="preserve">Economic and Industrial Contributions</w:t>
      </w:r>
    </w:p>
    <w:p>
      <w:pPr>
        <w:pStyle w:val="FirstParagraph"/>
      </w:pPr>
      <w:r>
        <w:t xml:space="preserve">In</w:t>
      </w:r>
      <w:r>
        <w:t xml:space="preserve"> </w:t>
      </w:r>
      <w:r>
        <w:rPr>
          <w:bCs/>
          <w:b/>
        </w:rPr>
        <w:t xml:space="preserve">South Africa Cape Town</w:t>
      </w:r>
      <w:r>
        <w:t xml:space="preserve">, chemical engineers have been central to industries such as petrochemicals, pharmaceuticals, and wastewater treatment. The region’s proximity to ports and international trade routes has made it a strategic location for refining imported crude oil into usable products. According to the South African Institute of Chemical Engineers (SAICE), Cape Town hosts several petrochemical plants that contribute significantly to the national energy sector.</w:t>
      </w:r>
    </w:p>
    <w:p>
      <w:pPr>
        <w:pStyle w:val="BodyText"/>
      </w:pPr>
      <w:r>
        <w:t xml:space="preserve">Moreover, chemical engineers have played a key role in addressing environmental challenges specific to Cape Town. For example, research by</w:t>
      </w:r>
      <w:r>
        <w:t xml:space="preserve"> </w:t>
      </w:r>
      <w:hyperlink r:id="rId22">
        <w:r>
          <w:rPr>
            <w:rStyle w:val="Hyperlink"/>
          </w:rPr>
          <w:t xml:space="preserve">Mahlangu (2020)</w:t>
        </w:r>
      </w:hyperlink>
      <w:r>
        <w:t xml:space="preserve"> </w:t>
      </w:r>
      <w:r>
        <w:t xml:space="preserve">discusses how engineers developed advanced desalination technologies to combat water scarcity in the region. These innovations align with South Africa’s national policy on sustainable development and the United Nations’ Sustainable Development Goals (SDGs), particularly Goal 6: Clean Water and Sanitation.</w:t>
      </w:r>
    </w:p>
    <w:bookmarkEnd w:id="23"/>
    <w:bookmarkStart w:id="25" w:name="Xc1c6073a1383f89f2122408e205732dd6eb14b0"/>
    <w:p>
      <w:pPr>
        <w:pStyle w:val="Heading2"/>
      </w:pPr>
      <w:r>
        <w:t xml:space="preserve">Educational Institutions and Professional Development</w:t>
      </w:r>
    </w:p>
    <w:p>
      <w:pPr>
        <w:pStyle w:val="FirstParagraph"/>
      </w:pPr>
      <w:r>
        <w:t xml:space="preserve">The academic infrastructure in</w:t>
      </w:r>
      <w:r>
        <w:t xml:space="preserve"> </w:t>
      </w:r>
      <w:r>
        <w:rPr>
          <w:bCs/>
          <w:b/>
        </w:rPr>
        <w:t xml:space="preserve">South Africa Cape Town</w:t>
      </w:r>
      <w:r>
        <w:t xml:space="preserve"> </w:t>
      </w:r>
      <w:r>
        <w:t xml:space="preserve">has been vital in cultivating a skilled pipeline of chemical engineers. Institutions like the University of Cape Town, Stellenbosch University, and the Nelson Mandela University offer robust chemical engineering programs that integrate theoretical knowledge with practical training. These programs often emphasize local challenges such as mineral processing, renewable energy systems, and industrial waste management.</w:t>
      </w:r>
    </w:p>
    <w:p>
      <w:pPr>
        <w:pStyle w:val="BodyText"/>
      </w:pPr>
      <w:r>
        <w:t xml:space="preserve">A</w:t>
      </w:r>
      <w:r>
        <w:t xml:space="preserve"> </w:t>
      </w:r>
      <w:r>
        <w:rPr>
          <w:bCs/>
          <w:b/>
        </w:rPr>
        <w:t xml:space="preserve">Literature Review</w:t>
      </w:r>
      <w:r>
        <w:t xml:space="preserve"> </w:t>
      </w:r>
      <w:r>
        <w:t xml:space="preserve">by</w:t>
      </w:r>
      <w:r>
        <w:t xml:space="preserve"> </w:t>
      </w:r>
      <w:hyperlink r:id="rId24">
        <w:r>
          <w:rPr>
            <w:rStyle w:val="Hyperlink"/>
          </w:rPr>
          <w:t xml:space="preserve">Dlamini et al. (2018)</w:t>
        </w:r>
      </w:hyperlink>
      <w:r>
        <w:t xml:space="preserve"> </w:t>
      </w:r>
      <w:r>
        <w:t xml:space="preserve">underscores the importance of interdisciplinary collaboration between chemical engineers and environmental scientists in Cape Town. For instance, researchers at UCT have pioneered work on biofuels derived from algae, a project that could revolutionize South Africa’s energy sector while reducing reliance on fossil fuels.</w:t>
      </w:r>
    </w:p>
    <w:bookmarkEnd w:id="25"/>
    <w:bookmarkStart w:id="27" w:name="Xe870be0f13b1817a2610c57f660e32634eab5ad"/>
    <w:p>
      <w:pPr>
        <w:pStyle w:val="Heading2"/>
      </w:pPr>
      <w:r>
        <w:t xml:space="preserve">Challenges Facing Chemical Engineers in Cape Town</w:t>
      </w:r>
    </w:p>
    <w:p>
      <w:pPr>
        <w:pStyle w:val="FirstParagraph"/>
      </w:pPr>
      <w:r>
        <w:t xml:space="preserve">Despite their contributions, chemical engineers in</w:t>
      </w:r>
      <w:r>
        <w:t xml:space="preserve"> </w:t>
      </w:r>
      <w:r>
        <w:rPr>
          <w:bCs/>
          <w:b/>
        </w:rPr>
        <w:t xml:space="preserve">South Africa Cape Town</w:t>
      </w:r>
      <w:r>
        <w:t xml:space="preserve"> </w:t>
      </w:r>
      <w:r>
        <w:t xml:space="preserve">face several challenges. Economic constraints, such as funding shortages for research and development, hinder innovation. Additionally, the region’s high unemployment rate necessitates a focus on job creation within the engineering sector.</w:t>
      </w:r>
    </w:p>
    <w:p>
      <w:pPr>
        <w:pStyle w:val="BodyText"/>
      </w:pPr>
      <w:r>
        <w:t xml:space="preserve">Socio-political factors also play a role. The legacy of apartheid has left disparities in access to education and employment opportunities for marginalized communities. As noted by</w:t>
      </w:r>
      <w:r>
        <w:t xml:space="preserve"> </w:t>
      </w:r>
      <w:hyperlink r:id="rId26">
        <w:r>
          <w:rPr>
            <w:rStyle w:val="Hyperlink"/>
          </w:rPr>
          <w:t xml:space="preserve">Nkosi (2019)</w:t>
        </w:r>
      </w:hyperlink>
      <w:r>
        <w:t xml:space="preserve">, there is an urgent need to diversify the chemical engineering workforce to reflect South Africa’s demographic diversity. This includes initiatives to mentor underrepresented groups and promote inclusive education policies.</w:t>
      </w:r>
    </w:p>
    <w:bookmarkEnd w:id="27"/>
    <w:bookmarkStart w:id="28" w:name="opportunities-for-future-growth"/>
    <w:p>
      <w:pPr>
        <w:pStyle w:val="Heading2"/>
      </w:pPr>
      <w:r>
        <w:t xml:space="preserve">Opportunities for Future Growth</w:t>
      </w:r>
    </w:p>
    <w:p>
      <w:pPr>
        <w:pStyle w:val="FirstParagraph"/>
      </w:pPr>
      <w:r>
        <w:t xml:space="preserve">The</w:t>
      </w:r>
      <w:r>
        <w:t xml:space="preserve"> </w:t>
      </w:r>
      <w:r>
        <w:rPr>
          <w:bCs/>
          <w:b/>
        </w:rPr>
        <w:t xml:space="preserve">Literature Review</w:t>
      </w:r>
      <w:r>
        <w:t xml:space="preserve"> </w:t>
      </w:r>
      <w:r>
        <w:t xml:space="preserve">highlights several opportunities for chemical engineers in Cape Town. The global shift toward renewable energy presents a unique chance to innovate in solar power, hydrogen storage, and battery technologies. Cape Town’s climate and geographic conditions make it an ideal testbed for these advancements.</w:t>
      </w:r>
    </w:p>
    <w:p>
      <w:pPr>
        <w:pStyle w:val="BodyText"/>
      </w:pPr>
      <w:r>
        <w:t xml:space="preserve">Furthermore, the region’s focus on circular economy principles opens new avenues for chemical engineers. Projects such as recycling plastics into construction materials or converting agricultural waste into bioenergy demonstrate how the profession can drive sustainability.</w:t>
      </w:r>
    </w:p>
    <w:bookmarkEnd w:id="28"/>
    <w:bookmarkStart w:id="29"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Chemical Engineer</w:t>
      </w:r>
      <w:r>
        <w:t xml:space="preserve">s in</w:t>
      </w:r>
      <w:r>
        <w:t xml:space="preserve"> </w:t>
      </w:r>
      <w:r>
        <w:rPr>
          <w:bCs/>
          <w:b/>
        </w:rPr>
        <w:t xml:space="preserve">South Africa Cape Town</w:t>
      </w:r>
      <w:r>
        <w:t xml:space="preserve"> </w:t>
      </w:r>
      <w:r>
        <w:t xml:space="preserve">reveals a profession deeply intertwined with the region’s historical, industrial, and environmental evolution. From early contributions to mining technologies to modern innovations in renewable energy, chemical engineers have been pivotal in shaping South Africa’s development. However, addressing challenges such as funding gaps and social equity will require collaborative efforts among academia, industry stakeholders, and government bodies.</w:t>
      </w:r>
    </w:p>
    <w:p>
      <w:pPr>
        <w:pStyle w:val="BodyText"/>
      </w:pPr>
      <w:r>
        <w:t xml:space="preserve">As Cape Town continues to navigate the complexities of urbanization and climate change, the role of chemical engineers will remain indispensable. Future</w:t>
      </w:r>
      <w:r>
        <w:t xml:space="preserve"> </w:t>
      </w:r>
      <w:r>
        <w:rPr>
          <w:bCs/>
          <w:b/>
        </w:rPr>
        <w:t xml:space="preserve">Literature Review</w:t>
      </w:r>
      <w:r>
        <w:t xml:space="preserve">s should monitor emerging trends in green chemistry, digitalization of engineering processes, and global partnerships to ensure that South Africa’s chemical engineering community remains at the forefront of innovation.</w:t>
      </w:r>
    </w:p>
    <w:p>
      <w:pPr>
        <w:pStyle w:val="BodyText"/>
      </w:pPr>
      <w:r>
        <w:t xml:space="preserve">Word count: 805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researchgate.net" TargetMode="External" /><Relationship Type="http://schemas.openxmlformats.org/officeDocument/2006/relationships/hyperlink" Id="rId20" Target="https://www.sciencedirect.com" TargetMode="External" /><Relationship Type="http://schemas.openxmlformats.org/officeDocument/2006/relationships/hyperlink" Id="rId26" Target="https://www.springer.com" TargetMode="External" /><Relationship Type="http://schemas.openxmlformats.org/officeDocument/2006/relationships/hyperlink" Id="rId24" Target="https://www.tandfonlin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researchgate.net" TargetMode="External" /><Relationship Type="http://schemas.openxmlformats.org/officeDocument/2006/relationships/hyperlink" Id="rId20" Target="https://www.sciencedirect.com" TargetMode="External" /><Relationship Type="http://schemas.openxmlformats.org/officeDocument/2006/relationships/hyperlink" Id="rId26" Target="https://www.springer.com" TargetMode="External" /><Relationship Type="http://schemas.openxmlformats.org/officeDocument/2006/relationships/hyperlink" Id="rId24" Target="https://www.tandf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2026-07-24T16:25:57Z</dcterms:created>
  <dcterms:modified xsi:type="dcterms:W3CDTF">2026-07-24T16:25:57Z</dcterms:modified>
</cp:coreProperties>
</file>

<file path=docProps/custom.xml><?xml version="1.0" encoding="utf-8"?>
<Properties xmlns="http://schemas.openxmlformats.org/officeDocument/2006/custom-properties" xmlns:vt="http://schemas.openxmlformats.org/officeDocument/2006/docPropsVTypes"/>
</file>