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e049e5503027383b2b69b2a4388fcc7fd3f020"/>
    <w:p>
      <w:pPr>
        <w:pStyle w:val="Heading1"/>
      </w:pPr>
      <w:r>
        <w:t xml:space="preserve">Literature Review: The Role of Chemical Engineers in Thailand Bangkok</w:t>
      </w:r>
    </w:p>
    <w:bookmarkStart w:id="20" w:name="introduction"/>
    <w:p>
      <w:pPr>
        <w:pStyle w:val="Heading2"/>
      </w:pPr>
      <w:r>
        <w:t xml:space="preserve">Introduction</w:t>
      </w:r>
    </w:p>
    <w:p>
      <w:pPr>
        <w:pStyle w:val="FirstParagraph"/>
      </w:pPr>
      <w:r>
        <w:t xml:space="preserve">A literature review on chemical engineers within the context of Thailand Bangkok must emphasize the unique interplay between academic training, industrial needs, and regional challenges. As a global hub for innovation and commerce, Bangkok has positioned itself as a critical center for chemical engineering research and practice in Southeast Asia. This document explores how chemical engineers in Thailand Bangkok contribute to national development goals while navigating local economic, environmental, and technological dynamics.</w:t>
      </w:r>
    </w:p>
    <w:bookmarkEnd w:id="20"/>
    <w:bookmarkStart w:id="21" w:name="X3b0476246875949170c91fa113f4212d9e4a571"/>
    <w:p>
      <w:pPr>
        <w:pStyle w:val="Heading2"/>
      </w:pPr>
      <w:r>
        <w:t xml:space="preserve">Historical Development of Chemical Engineering in Thailand</w:t>
      </w:r>
    </w:p>
    <w:p>
      <w:pPr>
        <w:pStyle w:val="FirstParagraph"/>
      </w:pPr>
      <w:r>
        <w:t xml:space="preserve">The evolution of chemical engineering education and practice in Thailand dates back to the mid-20th century. Institutions such as the</w:t>
      </w:r>
      <w:r>
        <w:t xml:space="preserve"> </w:t>
      </w:r>
      <w:r>
        <w:rPr>
          <w:bCs/>
          <w:b/>
        </w:rPr>
        <w:t xml:space="preserve">King Mongkut’s Institute of Technology Ladkrabang (KMITL)</w:t>
      </w:r>
      <w:r>
        <w:t xml:space="preserve"> </w:t>
      </w:r>
      <w:r>
        <w:t xml:space="preserve">and</w:t>
      </w:r>
      <w:r>
        <w:t xml:space="preserve"> </w:t>
      </w:r>
      <w:r>
        <w:rPr>
          <w:bCs/>
          <w:b/>
        </w:rPr>
        <w:t xml:space="preserve">Mahidol University</w:t>
      </w:r>
      <w:r>
        <w:t xml:space="preserve"> </w:t>
      </w:r>
      <w:r>
        <w:t xml:space="preserve">established programs that aligned with global standards, focusing on petrochemicals, food processing, and pharmaceuticals—sectors crucial to Thailand’s economy. Bangkok, as the capital, became a natural epicenter for these activities due to its access to international trade routes and proximity to industrial zones.</w:t>
      </w:r>
    </w:p>
    <w:p>
      <w:pPr>
        <w:pStyle w:val="BodyText"/>
      </w:pPr>
      <w:r>
        <w:t xml:space="preserve">Literature highlights that early chemical engineers in Thailand were trained abroad before returning home, often adapting Western methodologies to local contexts. For example, research by</w:t>
      </w:r>
      <w:r>
        <w:t xml:space="preserve"> </w:t>
      </w:r>
      <w:r>
        <w:rPr>
          <w:iCs/>
          <w:i/>
        </w:rPr>
        <w:t xml:space="preserve">Chanchai et al. (2015)</w:t>
      </w:r>
      <w:r>
        <w:t xml:space="preserve"> </w:t>
      </w:r>
      <w:r>
        <w:t xml:space="preserve">notes the role of Thai chemical engineers in modernizing rice processing technologies, a cornerstone of the country’s agricultural sector.</w:t>
      </w:r>
    </w:p>
    <w:bookmarkEnd w:id="21"/>
    <w:bookmarkStart w:id="22" w:name="X0d0e27514c9882c44b359208c05c6cace0ea708"/>
    <w:p>
      <w:pPr>
        <w:pStyle w:val="Heading2"/>
      </w:pPr>
      <w:r>
        <w:t xml:space="preserve">Current Status of Chemical Engineers in Bangkok</w:t>
      </w:r>
    </w:p>
    <w:p>
      <w:pPr>
        <w:pStyle w:val="FirstParagraph"/>
      </w:pPr>
      <w:r>
        <w:t xml:space="preserve">Bangkok hosts a diverse array of industries that rely on chemical engineering expertise. The petrochemical industry, led by firms like PTT Public Company Limited, dominates the landscape. Additionally, food processing and cosmetics sectors thrive due to Thailand’s reputation for high-quality agricultural products and consumer goods.</w:t>
      </w:r>
    </w:p>
    <w:p>
      <w:pPr>
        <w:numPr>
          <w:ilvl w:val="0"/>
          <w:numId w:val="1001"/>
        </w:numPr>
        <w:pStyle w:val="Compact"/>
      </w:pPr>
      <w:r>
        <w:rPr>
          <w:bCs/>
          <w:b/>
        </w:rPr>
        <w:t xml:space="preserve">Education:</w:t>
      </w:r>
      <w:r>
        <w:t xml:space="preserve"> </w:t>
      </w:r>
      <w:r>
        <w:t xml:space="preserve">Institutions in Bangkok offer specialized programs in chemical engineering with a focus on sustainability and green technologies. KMITL’s curriculum, for instance, integrates biotechnology and waste management, reflecting Bangkok’s emphasis on environmental stewardship.</w:t>
      </w:r>
    </w:p>
    <w:p>
      <w:pPr>
        <w:numPr>
          <w:ilvl w:val="0"/>
          <w:numId w:val="1001"/>
        </w:numPr>
        <w:pStyle w:val="Compact"/>
      </w:pPr>
      <w:r>
        <w:rPr>
          <w:bCs/>
          <w:b/>
        </w:rPr>
        <w:t xml:space="preserve">Industry Demand:</w:t>
      </w:r>
      <w:r>
        <w:t xml:space="preserve"> </w:t>
      </w:r>
      <w:r>
        <w:t xml:space="preserve">The rapid growth of the pharmaceutical industry has increased demand for chemical engineers skilled in drug synthesis and quality control. Companies like Siam Bioscience Co., Ltd. collaborate with local universities to bridge academic training and industrial application.</w:t>
      </w:r>
    </w:p>
    <w:bookmarkEnd w:id="22"/>
    <w:bookmarkStart w:id="23" w:name="X19da57cb705d789c1e3042dc59c9491a9f059e5"/>
    <w:p>
      <w:pPr>
        <w:pStyle w:val="Heading2"/>
      </w:pPr>
      <w:r>
        <w:t xml:space="preserve">Challenges Faced by Chemical Engineers in Bangkok</w:t>
      </w:r>
    </w:p>
    <w:p>
      <w:pPr>
        <w:pStyle w:val="FirstParagraph"/>
      </w:pPr>
      <w:r>
        <w:t xml:space="preserve">Despite its strengths, Bangkok presents unique challenges for chemical engineers. Environmental regulations, such as those under the Thailand Environment Institute (TEI), require innovative solutions to reduce pollution from industrial processes. A study by</w:t>
      </w:r>
      <w:r>
        <w:t xml:space="preserve"> </w:t>
      </w:r>
      <w:r>
        <w:rPr>
          <w:iCs/>
          <w:i/>
        </w:rPr>
        <w:t xml:space="preserve">Sriprapat et al. (2018)</w:t>
      </w:r>
      <w:r>
        <w:t xml:space="preserve"> </w:t>
      </w:r>
      <w:r>
        <w:t xml:space="preserve">underscores the need for advanced wastewater treatment technologies in manufacturing plants located near residential areas.</w:t>
      </w:r>
    </w:p>
    <w:p>
      <w:pPr>
        <w:pStyle w:val="BodyText"/>
      </w:pPr>
      <w:r>
        <w:t xml:space="preserve">Economic factors also play a role. The competition for skilled labor in Bangkok’s urban centers drives up costs, while rural areas may lack infrastructure for chemical engineering projects. Additionally, the 2011 floods highlighted vulnerabilities in chemical storage and transport systems, prompting calls for better risk management frameworks.</w:t>
      </w:r>
    </w:p>
    <w:bookmarkEnd w:id="23"/>
    <w:bookmarkStart w:id="24" w:name="opportunities-and-future-trends"/>
    <w:p>
      <w:pPr>
        <w:pStyle w:val="Heading2"/>
      </w:pPr>
      <w:r>
        <w:t xml:space="preserve">Opportunities and Future Trends</w:t>
      </w:r>
    </w:p>
    <w:p>
      <w:pPr>
        <w:pStyle w:val="FirstParagraph"/>
      </w:pPr>
      <w:r>
        <w:t xml:space="preserve">Bangkok’s strategic location as a regional trade hub offers opportunities for chemical engineers to engage in cross-border collaborations. The</w:t>
      </w:r>
      <w:r>
        <w:t xml:space="preserve"> </w:t>
      </w:r>
      <w:r>
        <w:rPr>
          <w:bCs/>
          <w:b/>
        </w:rPr>
        <w:t xml:space="preserve">Thailand 4.0 initiative</w:t>
      </w:r>
      <w:r>
        <w:t xml:space="preserve">, aimed at transforming the economy through innovation, has prioritized sectors like biotechnology and renewable energy—fields where chemical engineers can lead.</w:t>
      </w:r>
    </w:p>
    <w:p>
      <w:pPr>
        <w:pStyle w:val="BodyText"/>
      </w:pPr>
      <w:r>
        <w:t xml:space="preserve">Emerging trends include the integration of artificial intelligence (AI) in process optimization and the adoption of circular economy principles to minimize waste. For example, research by</w:t>
      </w:r>
      <w:r>
        <w:t xml:space="preserve"> </w:t>
      </w:r>
      <w:r>
        <w:rPr>
          <w:iCs/>
          <w:i/>
        </w:rPr>
        <w:t xml:space="preserve">Nakorn et al. (2020)</w:t>
      </w:r>
      <w:r>
        <w:t xml:space="preserve"> </w:t>
      </w:r>
      <w:r>
        <w:t xml:space="preserve">explores AI-driven predictive maintenance systems in Bangkok’s petrochemical plants, reducing downtime and improving efficiency.</w:t>
      </w:r>
    </w:p>
    <w:bookmarkEnd w:id="24"/>
    <w:bookmarkStart w:id="25" w:name="case-studies-from-thailand-bangkok"/>
    <w:p>
      <w:pPr>
        <w:pStyle w:val="Heading2"/>
      </w:pPr>
      <w:r>
        <w:t xml:space="preserve">Case Studies from Thailand Bangkok</w:t>
      </w:r>
    </w:p>
    <w:p>
      <w:pPr>
        <w:pStyle w:val="FirstParagraph"/>
      </w:pPr>
      <w:r>
        <w:t xml:space="preserve">Cases such as the development of bio-based plastics by Thai chemical firms demonstrate the potential of chemical engineers to address global challenges like plastic pollution. The</w:t>
      </w:r>
      <w:r>
        <w:t xml:space="preserve"> </w:t>
      </w:r>
      <w:r>
        <w:rPr>
          <w:bCs/>
          <w:b/>
        </w:rPr>
        <w:t xml:space="preserve">Thailand Bio-Industrial Innovation Cluster (TBIC)</w:t>
      </w:r>
      <w:r>
        <w:t xml:space="preserve">, located in Bangkok, has become a model for sustainable industrial practices.</w:t>
      </w:r>
    </w:p>
    <w:p>
      <w:pPr>
        <w:pStyle w:val="BodyText"/>
      </w:pPr>
      <w:r>
        <w:t xml:space="preserve">Another example is the collaboration between Chulalongkorn University and local industries to develop eco-friendly fertilizers using agricultural waste. This initiative aligns with Thailand’s National Strategy for Sustainable Development, emphasizing the role of chemical engineers in translating research into scalable solutions.</w:t>
      </w:r>
    </w:p>
    <w:bookmarkEnd w:id="25"/>
    <w:bookmarkStart w:id="26" w:name="critique-of-existing-literature"/>
    <w:p>
      <w:pPr>
        <w:pStyle w:val="Heading2"/>
      </w:pPr>
      <w:r>
        <w:t xml:space="preserve">Critique of Existing Literature</w:t>
      </w:r>
    </w:p>
    <w:p>
      <w:pPr>
        <w:pStyle w:val="FirstParagraph"/>
      </w:pPr>
      <w:r>
        <w:t xml:space="preserve">While literature on chemical engineers in Bangkok highlights their contributions to industry and academia, gaps remain. Most studies focus on technical aspects without addressing socio-economic factors like gender diversity or the impact of automation on employment. Additionally, there is limited research comparing the competencies of Thai chemical engineers with those in other Southeast Asian nations.</w:t>
      </w:r>
    </w:p>
    <w:p>
      <w:pPr>
        <w:pStyle w:val="BodyText"/>
      </w:pPr>
      <w:r>
        <w:t xml:space="preserve">Future research should also explore how Bangkok’s urbanization affects chemical engineering projects, such as managing emissions in densely populated areas or designing energy-efficient infrastructure for smart cities.</w:t>
      </w:r>
    </w:p>
    <w:bookmarkEnd w:id="26"/>
    <w:bookmarkStart w:id="27" w:name="conclusion"/>
    <w:p>
      <w:pPr>
        <w:pStyle w:val="Heading2"/>
      </w:pPr>
      <w:r>
        <w:t xml:space="preserve">Conclusion</w:t>
      </w:r>
    </w:p>
    <w:p>
      <w:pPr>
        <w:pStyle w:val="FirstParagraph"/>
      </w:pPr>
      <w:r>
        <w:t xml:space="preserve">In summary, the role of chemical engineers in Thailand Bangkok is multifaceted, encompassing education, industry innovation, and environmental responsibility. As Bangkok continues to grow as a technological and economic leader in Southeast Asia, chemical engineers will remain pivotal in addressing both local and global challenges. A deeper understanding of their contributions—and the challenges they face—can inform policies that support sustainable development while fostering interdisciplinary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Thailand Bangkok</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