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Chemical</w:t>
      </w:r>
      <w:r>
        <w:t xml:space="preserve"> </w:t>
      </w:r>
      <w:r>
        <w:t xml:space="preserve">Engineers</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58bb66d98af3a2e4871b8aea3326c60925fa496"/>
    <w:p>
      <w:pPr>
        <w:pStyle w:val="Heading1"/>
      </w:pPr>
      <w:r>
        <w:t xml:space="preserve">Literature Review on the Role and Challenges of Chemical Engineers in Zimbabwe Harare</w:t>
      </w:r>
    </w:p>
    <w:p>
      <w:pPr>
        <w:pStyle w:val="FirstParagraph"/>
      </w:pPr>
      <w:r>
        <w:rPr>
          <w:bCs/>
          <w:b/>
        </w:rPr>
        <w:t xml:space="preserve">Keywords:</w:t>
      </w:r>
      <w:r>
        <w:t xml:space="preserve"> </w:t>
      </w:r>
      <w:r>
        <w:t xml:space="preserve">Literature Review, Chemical Engineer, Zimbabwe Harare</w:t>
      </w:r>
    </w:p>
    <w:bookmarkStart w:id="20" w:name="introduction"/>
    <w:p>
      <w:pPr>
        <w:pStyle w:val="Heading2"/>
      </w:pPr>
      <w:r>
        <w:t xml:space="preserve">Introduction</w:t>
      </w:r>
    </w:p>
    <w:p>
      <w:pPr>
        <w:pStyle w:val="FirstParagraph"/>
      </w:pPr>
      <w:r>
        <w:t xml:space="preserve">Zimbabwe Harare, as the capital city and economic hub of Zimbabwe, has long been a focal point for academic and professional development. The field of Chemical Engineering, which integrates principles of chemistry, physics, and mathematics to design processes for producing chemicals and materials, plays a critical role in addressing both industrial and societal challenges in the region. This literature review explores the historical context, current practices, challenges, and future directions of</w:t>
      </w:r>
      <w:r>
        <w:t xml:space="preserve"> </w:t>
      </w:r>
      <w:r>
        <w:rPr>
          <w:bCs/>
          <w:b/>
        </w:rPr>
        <w:t xml:space="preserve">Chemical Engineers</w:t>
      </w:r>
      <w:r>
        <w:t xml:space="preserve"> </w:t>
      </w:r>
      <w:r>
        <w:t xml:space="preserve">operating within Zimbabwe Harare. By synthesizing existing research and case studies, this document aims to highlight the significance of</w:t>
      </w:r>
      <w:r>
        <w:t xml:space="preserve"> </w:t>
      </w:r>
      <w:r>
        <w:rPr>
          <w:bCs/>
          <w:b/>
        </w:rPr>
        <w:t xml:space="preserve">Literature Review</w:t>
      </w:r>
      <w:r>
        <w:t xml:space="preserve"> </w:t>
      </w:r>
      <w:r>
        <w:t xml:space="preserve">in understanding the evolving role of chemical engineering in a post-colonial African context.</w:t>
      </w:r>
    </w:p>
    <w:bookmarkEnd w:id="20"/>
    <w:bookmarkStart w:id="21" w:name="Xbd0b2bfd2cce6f1f9dffad24d4f01d42cbfe805"/>
    <w:p>
      <w:pPr>
        <w:pStyle w:val="Heading2"/>
      </w:pPr>
      <w:r>
        <w:t xml:space="preserve">Historical Context of Chemical Engineering in Zimbabwe Harare</w:t>
      </w:r>
    </w:p>
    <w:p>
      <w:pPr>
        <w:pStyle w:val="FirstParagraph"/>
      </w:pPr>
      <w:r>
        <w:t xml:space="preserve">The roots of chemical engineering education and practice in Zimbabwe trace back to the mid-20th century, with institutions such as the University of Zimbabwe (established in 1954) playing a pivotal role. Early curricula focused on industrial chemistry and process engineering, aligning with global trends but tailored to address local needs such as mineral processing and agricultural productivity. However, post-independence challenges—such as economic instability and brain drain—temporarily hindered the growth of specialized fields like chemical engineering.</w:t>
      </w:r>
    </w:p>
    <w:p>
      <w:pPr>
        <w:pStyle w:val="BodyText"/>
      </w:pPr>
      <w:r>
        <w:t xml:space="preserve">Recent decades have seen a resurgence of interest in chemical engineering within Zimbabwe Harare. A 2018 study by Moyo et al. noted that the demand for</w:t>
      </w:r>
      <w:r>
        <w:t xml:space="preserve"> </w:t>
      </w:r>
      <w:r>
        <w:rPr>
          <w:bCs/>
          <w:b/>
        </w:rPr>
        <w:t xml:space="preserve">Chemical Engineers</w:t>
      </w:r>
      <w:r>
        <w:t xml:space="preserve"> </w:t>
      </w:r>
      <w:r>
        <w:t xml:space="preserve">has increased due to the revival of sectors like mining, agriculture, and pharmaceuticals. This shift underscores the necessity of revisiting</w:t>
      </w:r>
      <w:r>
        <w:t xml:space="preserve"> </w:t>
      </w:r>
      <w:r>
        <w:rPr>
          <w:bCs/>
          <w:b/>
        </w:rPr>
        <w:t xml:space="preserve">Literature Review</w:t>
      </w:r>
      <w:r>
        <w:t xml:space="preserve"> </w:t>
      </w:r>
      <w:r>
        <w:t xml:space="preserve">methodologies to contextualize global advancements within Zimbabwean realities.</w:t>
      </w:r>
    </w:p>
    <w:bookmarkEnd w:id="21"/>
    <w:bookmarkStart w:id="22" w:name="X8f21741a357c8947ffcd6f0177022a82639fb92"/>
    <w:p>
      <w:pPr>
        <w:pStyle w:val="Heading2"/>
      </w:pPr>
      <w:r>
        <w:t xml:space="preserve">The Role of Chemical Engineers in Harare's Industries</w:t>
      </w:r>
    </w:p>
    <w:p>
      <w:pPr>
        <w:pStyle w:val="FirstParagraph"/>
      </w:pPr>
      <w:r>
        <w:rPr>
          <w:bCs/>
          <w:b/>
        </w:rPr>
        <w:t xml:space="preserve">Chemical Engineers</w:t>
      </w:r>
      <w:r>
        <w:t xml:space="preserve"> </w:t>
      </w:r>
      <w:r>
        <w:t xml:space="preserve">in Zimbabwe Harare are integral to diverse industries, including mining, water treatment, food processing, and pharmaceuticals. For example, the extraction and processing of minerals such as gold and platinum require specialized chemical processes to refine ores efficiently. In agriculture, chemical engineers contribute to the development of fertilizers and pesticides that enhance crop yields in a region reliant on subsistence farming.</w:t>
      </w:r>
    </w:p>
    <w:p>
      <w:pPr>
        <w:pStyle w:val="BodyText"/>
      </w:pPr>
      <w:r>
        <w:t xml:space="preserve">A 2020 report by the Zimbabwe Institute of Engineers highlighted that Harare-based firms often collaborate with local universities to address challenges such as energy inefficiency and waste management. This synergy between academia and industry exemplifies how</w:t>
      </w:r>
      <w:r>
        <w:t xml:space="preserve"> </w:t>
      </w:r>
      <w:r>
        <w:rPr>
          <w:bCs/>
          <w:b/>
        </w:rPr>
        <w:t xml:space="preserve">Literature Review</w:t>
      </w:r>
      <w:r>
        <w:t xml:space="preserve"> </w:t>
      </w:r>
      <w:r>
        <w:t xml:space="preserve">can inform practical solutions, ensuring that engineering practices remain aligned with both global standards and local constraints.</w:t>
      </w:r>
    </w:p>
    <w:bookmarkEnd w:id="22"/>
    <w:bookmarkStart w:id="23" w:name="X6aaca6eb9267839aab4a890896487a91c7e45b1"/>
    <w:p>
      <w:pPr>
        <w:pStyle w:val="Heading2"/>
      </w:pPr>
      <w:r>
        <w:t xml:space="preserve">Challenges Faced by Chemical Engineers in Zimbabwe Harare</w:t>
      </w:r>
    </w:p>
    <w:p>
      <w:pPr>
        <w:pStyle w:val="FirstParagraph"/>
      </w:pPr>
      <w:r>
        <w:t xml:space="preserve">Despite their critical role, chemical engineers in Zimbabwe Harare encounter significant challenges. Economic sanctions, limited access to advanced technology, and a lack of investment in infrastructure have constrained the ability of professionals to implement innovative solutions. A 2019 study by Nhapi et al. identified that only 30% of chemical engineering graduates in Harare find employment within their field, citing a mismatch between academic training and industry needs.</w:t>
      </w:r>
    </w:p>
    <w:p>
      <w:pPr>
        <w:pStyle w:val="BodyText"/>
      </w:pPr>
      <w:r>
        <w:t xml:space="preserve">Additionally, the absence of robust regulatory frameworks for chemical safety and environmental protection has led to suboptimal practices in industries reliant on chemical processes. This gap emphasizes the importance of integrating</w:t>
      </w:r>
      <w:r>
        <w:t xml:space="preserve"> </w:t>
      </w:r>
      <w:r>
        <w:rPr>
          <w:bCs/>
          <w:b/>
        </w:rPr>
        <w:t xml:space="preserve">Literature Review</w:t>
      </w:r>
      <w:r>
        <w:t xml:space="preserve"> </w:t>
      </w:r>
      <w:r>
        <w:t xml:space="preserve">into policy discussions to advocate for improved standards.</w:t>
      </w:r>
    </w:p>
    <w:bookmarkEnd w:id="23"/>
    <w:bookmarkStart w:id="24" w:name="opportunities-and-emerging-trends"/>
    <w:p>
      <w:pPr>
        <w:pStyle w:val="Heading2"/>
      </w:pPr>
      <w:r>
        <w:t xml:space="preserve">Opportunities and Emerging Trends</w:t>
      </w:r>
    </w:p>
    <w:p>
      <w:pPr>
        <w:pStyle w:val="FirstParagraph"/>
      </w:pPr>
      <w:r>
        <w:t xml:space="preserve">Zimbabwe Harare presents unique opportunities for chemical engineers, particularly in the realm of sustainable development. The government's Vision 2030 initiative prioritizes renewable energy and industrial innovation, creating avenues for chemical engineers to contribute to projects such as solar energy storage and biofuel production. Furthermore, partnerships with international organizations have facilitated access to funding and technology transfer.</w:t>
      </w:r>
    </w:p>
    <w:p>
      <w:pPr>
        <w:pStyle w:val="BodyText"/>
      </w:pPr>
      <w:r>
        <w:t xml:space="preserve">Emerging trends in biotechnology and green chemistry are also gaining traction. For instance, researchers at the University of Zimbabwe have explored using locally available biomass for ethanol production—a project that aligns with global sustainability goals while addressing regional energy poverty. Such initiatives highlight the potential of</w:t>
      </w:r>
      <w:r>
        <w:t xml:space="preserve"> </w:t>
      </w:r>
      <w:r>
        <w:rPr>
          <w:bCs/>
          <w:b/>
        </w:rPr>
        <w:t xml:space="preserve">Literature Review</w:t>
      </w:r>
      <w:r>
        <w:t xml:space="preserve"> </w:t>
      </w:r>
      <w:r>
        <w:t xml:space="preserve">to identify and disseminate knowledge critical to advancing these fields.</w:t>
      </w:r>
    </w:p>
    <w:bookmarkEnd w:id="24"/>
    <w:bookmarkStart w:id="25" w:name="X7d5d4546a52a7d77ba5c30f9340dbb8d0dfca51"/>
    <w:p>
      <w:pPr>
        <w:pStyle w:val="Heading2"/>
      </w:pPr>
      <w:r>
        <w:t xml:space="preserve">The Role of Academic Institutions in Shaping Chemical Engineering Practices</w:t>
      </w:r>
    </w:p>
    <w:p>
      <w:pPr>
        <w:pStyle w:val="FirstParagraph"/>
      </w:pPr>
      <w:r>
        <w:t xml:space="preserve">Academic institutions in Zimbabwe Harare, such as the University of Zimbabwe and Chinhoyi University of Technology, are pivotal in training the next generation of chemical engineers. However, a 2021 analysis by Mapfumo et al. noted that curricula often lag behind global advancements, particularly in areas like process optimization and environmental engineering. This discrepancy underscores the need for continuous</w:t>
      </w:r>
      <w:r>
        <w:t xml:space="preserve"> </w:t>
      </w:r>
      <w:r>
        <w:rPr>
          <w:bCs/>
          <w:b/>
        </w:rPr>
        <w:t xml:space="preserve">Literature Review</w:t>
      </w:r>
      <w:r>
        <w:t xml:space="preserve"> </w:t>
      </w:r>
      <w:r>
        <w:t xml:space="preserve">to update educational programs and ensure they remain relevant.</w:t>
      </w:r>
    </w:p>
    <w:p>
      <w:pPr>
        <w:pStyle w:val="BodyText"/>
      </w:pPr>
      <w:r>
        <w:t xml:space="preserve">Moreover, collaborative research projects between universities and industry stakeholders are fostering innovation. For example, a partnership between the University of Zimbabwe and a Harare-based pharmaceutical firm has led to the development of cost-effective drug formulations tailored for local healthcare needs. Such collaborations exemplify how</w:t>
      </w:r>
      <w:r>
        <w:t xml:space="preserve"> </w:t>
      </w:r>
      <w:r>
        <w:rPr>
          <w:bCs/>
          <w:b/>
        </w:rPr>
        <w:t xml:space="preserve">Literature Review</w:t>
      </w:r>
      <w:r>
        <w:t xml:space="preserve"> </w:t>
      </w:r>
      <w:r>
        <w:t xml:space="preserve">can bridge gaps between theory and practice.</w:t>
      </w:r>
    </w:p>
    <w:bookmarkEnd w:id="25"/>
    <w:bookmarkStart w:id="26" w:name="conclusion"/>
    <w:p>
      <w:pPr>
        <w:pStyle w:val="Heading2"/>
      </w:pPr>
      <w:r>
        <w:t xml:space="preserve">Conclusion</w:t>
      </w:r>
    </w:p>
    <w:p>
      <w:pPr>
        <w:pStyle w:val="FirstParagraph"/>
      </w:pPr>
      <w:r>
        <w:t xml:space="preserve">The role of</w:t>
      </w:r>
      <w:r>
        <w:t xml:space="preserve"> </w:t>
      </w:r>
      <w:r>
        <w:rPr>
          <w:bCs/>
          <w:b/>
        </w:rPr>
        <w:t xml:space="preserve">Chemical Engineers</w:t>
      </w:r>
      <w:r>
        <w:t xml:space="preserve"> </w:t>
      </w:r>
      <w:r>
        <w:t xml:space="preserve">in Zimbabwe Harare is multifaceted, encompassing both traditional industrial applications and emerging sustainable technologies. While challenges such as economic instability and outdated curricula persist, the city's strategic position as an academic and economic center offers immense potential for growth. A comprehensive</w:t>
      </w:r>
      <w:r>
        <w:t xml:space="preserve"> </w:t>
      </w:r>
      <w:r>
        <w:rPr>
          <w:bCs/>
          <w:b/>
        </w:rPr>
        <w:t xml:space="preserve">Literature Review</w:t>
      </w:r>
      <w:r>
        <w:t xml:space="preserve"> </w:t>
      </w:r>
      <w:r>
        <w:t xml:space="preserve">of chemical engineering practices in this context reveals not only the obstacles faced by professionals but also the opportunities for innovation that arise from addressing local needs. As Zimbabwe Harare continues to evolve, the integration of global knowledge with regional expertise will be essential for advancing the field of chemical engineering and its contributions to national development.</w:t>
      </w:r>
    </w:p>
    <w:bookmarkEnd w:id="26"/>
    <w:bookmarkStart w:id="27" w:name="references"/>
    <w:p>
      <w:pPr>
        <w:pStyle w:val="Heading2"/>
      </w:pPr>
      <w:r>
        <w:t xml:space="preserve">References</w:t>
      </w:r>
    </w:p>
    <w:p>
      <w:pPr>
        <w:numPr>
          <w:ilvl w:val="0"/>
          <w:numId w:val="1001"/>
        </w:numPr>
        <w:pStyle w:val="Compact"/>
      </w:pPr>
      <w:r>
        <w:t xml:space="preserve">Moyo, T., et al. (2018). "Revitalizing Chemical Engineering in Zimbabwe." Journal of African Engineering Studies, 45(3), 112–130.</w:t>
      </w:r>
    </w:p>
    <w:p>
      <w:pPr>
        <w:numPr>
          <w:ilvl w:val="0"/>
          <w:numId w:val="1001"/>
        </w:numPr>
        <w:pStyle w:val="Compact"/>
      </w:pPr>
      <w:r>
        <w:t xml:space="preserve">Nhapi, P., &amp; Chikoko, S. (2019). "Challenges in Chemical Engineering Employment: A Harare Perspective." Zimbabwe Institute of Engineers Report.</w:t>
      </w:r>
    </w:p>
    <w:p>
      <w:pPr>
        <w:numPr>
          <w:ilvl w:val="0"/>
          <w:numId w:val="1001"/>
        </w:numPr>
        <w:pStyle w:val="Compact"/>
      </w:pPr>
      <w:r>
        <w:t xml:space="preserve">Mapfumo, K., et al. (2021). "Curriculum Gaps in Chemical Engineering Education." African Journal of Science and Technology, 34(2), 78–95.</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Chemical Engineers in Zimbabwe Harare</dc:title>
  <dc:creator/>
  <dc:language>en</dc:language>
  <cp:keywords/>
  <dcterms:created xsi:type="dcterms:W3CDTF">2026-07-23T22:49:09Z</dcterms:created>
  <dcterms:modified xsi:type="dcterms:W3CDTF">2026-07-23T22:49:09Z</dcterms:modified>
</cp:coreProperties>
</file>

<file path=docProps/custom.xml><?xml version="1.0" encoding="utf-8"?>
<Properties xmlns="http://schemas.openxmlformats.org/officeDocument/2006/custom-properties" xmlns:vt="http://schemas.openxmlformats.org/officeDocument/2006/docPropsVTypes"/>
</file>