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e36932f407d5f0fd7d65fad93659489d77807a5"/>
    <w:p>
      <w:pPr>
        <w:pStyle w:val="Heading1"/>
      </w:pPr>
      <w:r>
        <w:t xml:space="preserve">Literature Review: The Role of Chemists in Argentina, Buenos Aires</w:t>
      </w:r>
    </w:p>
    <w:p>
      <w:pPr>
        <w:pStyle w:val="FirstParagraph"/>
      </w:pPr>
      <w:r>
        <w:rPr>
          <w:bCs/>
          <w:b/>
        </w:rPr>
        <w:t xml:space="preserve">Literature Review:</w:t>
      </w:r>
      <w:r>
        <w:t xml:space="preserve"> </w:t>
      </w:r>
      <w:r>
        <w:t xml:space="preserve">This document provides an analysis of the historical and contemporary contributions of chemists to scientific and industrial development in Argentina, with a focus on the city of Buenos Aires. It explores how chemists have shaped research, education, and innovation in this region, while addressing challenges and opportunities specific to Buenos Aires' socio-economic context.</w:t>
      </w:r>
    </w:p>
    <w:bookmarkStart w:id="20" w:name="X76c603591647f51fe56485e58a678381d69f24e"/>
    <w:p>
      <w:pPr>
        <w:pStyle w:val="Heading2"/>
      </w:pPr>
      <w:r>
        <w:t xml:space="preserve">Historical Context of Chemistry in Argentina</w:t>
      </w:r>
    </w:p>
    <w:p>
      <w:pPr>
        <w:pStyle w:val="FirstParagraph"/>
      </w:pPr>
      <w:r>
        <w:t xml:space="preserve">The field of chemistry has played a pivotal role in Argentina's scientific evolution since the 19th century. Buenos Aires, as the country's political, economic, and cultural capital, became a hub for chemical research and education. Early chemists in Argentina were instrumental in establishing institutions such as the</w:t>
      </w:r>
      <w:r>
        <w:t xml:space="preserve"> </w:t>
      </w:r>
      <w:r>
        <w:rPr>
          <w:iCs/>
          <w:i/>
        </w:rPr>
        <w:t xml:space="preserve">Escuela de Química</w:t>
      </w:r>
      <w:r>
        <w:t xml:space="preserve"> </w:t>
      </w:r>
      <w:r>
        <w:t xml:space="preserve">(Chemistry School) at the University of Buenos Aires (UBA), which was founded in 1821. These pioneers laid the groundwork for modern chemical sciences, focusing on areas like pharmaceuticals, agriculture, and industrial chemistry.</w:t>
      </w:r>
    </w:p>
    <w:p>
      <w:pPr>
        <w:pStyle w:val="BodyText"/>
      </w:pPr>
      <w:r>
        <w:t xml:space="preserve">Literature from the early 20th century highlights how Argentine chemists contributed to national industries, such as the production of fertilizers and textiles. The work of figures like Dr. Carlos Gutiérrez (a prominent chemist in Buenos Aires) exemplifies this era, as he integrated European methodologies with local resources to advance chemical innovation.</w:t>
      </w:r>
    </w:p>
    <w:bookmarkEnd w:id="20"/>
    <w:bookmarkStart w:id="21" w:name="Xa3d1b96abb9d9b00c5fed216c13632dc7a92f14"/>
    <w:p>
      <w:pPr>
        <w:pStyle w:val="Heading2"/>
      </w:pPr>
      <w:r>
        <w:t xml:space="preserve">The Role of Chemists in Buenos Aires Today</w:t>
      </w:r>
    </w:p>
    <w:p>
      <w:pPr>
        <w:pStyle w:val="FirstParagraph"/>
      </w:pPr>
      <w:r>
        <w:t xml:space="preserve">Today, chemists in Buenos Aires are at the forefront of addressing global and local challenges. Their expertise spans diverse fields, including environmental chemistry, materials science, and pharmaceutical research. The city's universities and research institutions—such as the National University of Buenos Aires (UNAM) and the Instituto Tecnológico de Buenos Aires (ITBA)—host cutting-edge laboratories where chemists collaborate on projects ranging from renewable energy solutions to drug development.</w:t>
      </w:r>
    </w:p>
    <w:p>
      <w:pPr>
        <w:pStyle w:val="BodyText"/>
      </w:pPr>
      <w:r>
        <w:t xml:space="preserve">Studies published in regional journals, such as</w:t>
      </w:r>
      <w:r>
        <w:t xml:space="preserve"> </w:t>
      </w:r>
      <w:r>
        <w:rPr>
          <w:iCs/>
          <w:i/>
        </w:rPr>
        <w:t xml:space="preserve">Revista de la Sociedad Argentina de Química</w:t>
      </w:r>
      <w:r>
        <w:t xml:space="preserve">, emphasize the growing importance of interdisciplinary collaboration. For instance, chemists in Buenos Aires are working alongside biologists and engineers to develop sustainable agricultural practices tailored to Argentina's climate and soil conditions. This synergy has been critical in improving crop yields while reducing environmental impact.</w:t>
      </w:r>
    </w:p>
    <w:bookmarkEnd w:id="21"/>
    <w:bookmarkStart w:id="22" w:name="X5a923710acbd7ab708a1403f769321532e77ac9"/>
    <w:p>
      <w:pPr>
        <w:pStyle w:val="Heading2"/>
      </w:pPr>
      <w:r>
        <w:t xml:space="preserve">Challenges Faced by Chemists in Buenos Aires</w:t>
      </w:r>
    </w:p>
    <w:p>
      <w:pPr>
        <w:pStyle w:val="FirstParagraph"/>
      </w:pPr>
      <w:r>
        <w:t xml:space="preserve">Despite their contributions, chemists in Buenos Aires face unique challenges. Economic instability, limited funding for research, and brain drain have hindered progress. A 2021 report by the Argentine Ministry of Science highlighted that only 35% of chemical research institutions in Buenos Aires receive consistent government funding compared to neighboring countries like Brazil and Chile.</w:t>
      </w:r>
    </w:p>
    <w:p>
      <w:pPr>
        <w:pStyle w:val="BodyText"/>
      </w:pPr>
      <w:r>
        <w:t xml:space="preserve">Additionally, the demand for chemists in industrial sectors has fluctuated due to Argentina's reliance on imports for specialized chemicals. This has forced local chemists to innovate using domestic raw materials, a task that requires both creativity and resilience. Literature from the</w:t>
      </w:r>
      <w:r>
        <w:t xml:space="preserve"> </w:t>
      </w:r>
      <w:r>
        <w:rPr>
          <w:iCs/>
          <w:i/>
        </w:rPr>
        <w:t xml:space="preserve">Journal of Chemical Research in South America</w:t>
      </w:r>
      <w:r>
        <w:t xml:space="preserve"> </w:t>
      </w:r>
      <w:r>
        <w:t xml:space="preserve">underscores how these constraints have led to the rise of niche research areas, such as biodegradable plastics and green chemistry.</w:t>
      </w:r>
    </w:p>
    <w:bookmarkEnd w:id="22"/>
    <w:bookmarkStart w:id="23" w:name="X036d248c97d122770ec76f1f814367d13659ebb"/>
    <w:p>
      <w:pPr>
        <w:pStyle w:val="Heading2"/>
      </w:pPr>
      <w:r>
        <w:t xml:space="preserve">Educational Framework for Chemists in Argentina</w:t>
      </w:r>
    </w:p>
    <w:p>
      <w:pPr>
        <w:pStyle w:val="FirstParagraph"/>
      </w:pPr>
      <w:r>
        <w:t xml:space="preserve">Buenos Aires remains a key center for chemical education in Argentina. The University of Buenos Aires (UBA) offers one of the most comprehensive chemistry programs in Latin America, with a curriculum that blends theoretical knowledge with hands-on experimentation. Graduates from these programs are highly sought after by both academia and industry.</w:t>
      </w:r>
    </w:p>
    <w:p>
      <w:pPr>
        <w:pStyle w:val="BodyText"/>
      </w:pPr>
      <w:r>
        <w:t xml:space="preserve">However, literature on higher education in the region reveals gaps. A 2020 study published in</w:t>
      </w:r>
      <w:r>
        <w:t xml:space="preserve"> </w:t>
      </w:r>
      <w:r>
        <w:rPr>
          <w:iCs/>
          <w:i/>
        </w:rPr>
        <w:t xml:space="preserve">Educación Química</w:t>
      </w:r>
      <w:r>
        <w:t xml:space="preserve"> </w:t>
      </w:r>
      <w:r>
        <w:t xml:space="preserve">noted that while Buenos Aires' universities produce a large number of qualified chemists, many leave the country due to limited career opportunities. This exodus has prompted institutions to strengthen ties with international organizations, such as the International Union of Pure and Applied Chemistry (IUPAC), to provide students with global exposure.</w:t>
      </w:r>
    </w:p>
    <w:bookmarkEnd w:id="23"/>
    <w:bookmarkStart w:id="24" w:name="X3cd2618044a8b9759d379f2b0eb8510ea9f46e5"/>
    <w:p>
      <w:pPr>
        <w:pStyle w:val="Heading2"/>
      </w:pPr>
      <w:r>
        <w:t xml:space="preserve">Chemistry in Industry: Case Studies from Buenos Aires</w:t>
      </w:r>
    </w:p>
    <w:p>
      <w:pPr>
        <w:pStyle w:val="FirstParagraph"/>
      </w:pPr>
      <w:r>
        <w:t xml:space="preserve">Buenos Aires is home to several industries that rely heavily on chemical expertise. For example, the pharmaceutical sector has benefited from the work of chemists at companies like Laboratorios Richmond and BMS Argentina. These firms employ local chemists to develop generic drugs and formulations tailored to Argentina's healthcare needs.</w:t>
      </w:r>
    </w:p>
    <w:p>
      <w:pPr>
        <w:pStyle w:val="BodyText"/>
      </w:pPr>
      <w:r>
        <w:t xml:space="preserve">An analysis by the</w:t>
      </w:r>
      <w:r>
        <w:t xml:space="preserve"> </w:t>
      </w:r>
      <w:r>
        <w:rPr>
          <w:iCs/>
          <w:i/>
        </w:rPr>
        <w:t xml:space="preserve">Asociación de Químicos Argentinos</w:t>
      </w:r>
      <w:r>
        <w:t xml:space="preserve"> </w:t>
      </w:r>
      <w:r>
        <w:t xml:space="preserve">(Argentine Chemical Association) found that 70% of Buenos Aires-based chemical companies engage in research partnerships with academic institutions. Such collaborations have led to breakthroughs in areas like nanotechnology and catalysis, positioning the city as a leader in Latin American chemical innovation.</w:t>
      </w:r>
    </w:p>
    <w:bookmarkEnd w:id="24"/>
    <w:bookmarkStart w:id="25" w:name="Xc2722cace92cd8ff3aff10bff424b4d4c5333c7"/>
    <w:p>
      <w:pPr>
        <w:pStyle w:val="Heading2"/>
      </w:pPr>
      <w:r>
        <w:t xml:space="preserve">FUTURE PERSPECTIVES: Chemists and Sustainable Development</w:t>
      </w:r>
    </w:p>
    <w:p>
      <w:pPr>
        <w:pStyle w:val="FirstParagraph"/>
      </w:pPr>
      <w:r>
        <w:t xml:space="preserve">Looking ahead, chemists in Buenos Aires are poised to play a critical role in addressing climate change and resource scarcity. The Argentine government's 2030 Sustainability Plan has prioritized green chemistry initiatives, encouraging researchers to develop eco-friendly processes. For instance, projects at the National Council of Scientific and Technical Research (CONICET) are exploring ways to convert agricultural waste into biofuels—a challenge that chemists in Buenos Aires are uniquely equipped to solve.</w:t>
      </w:r>
    </w:p>
    <w:p>
      <w:pPr>
        <w:pStyle w:val="BodyText"/>
      </w:pPr>
      <w:r>
        <w:t xml:space="preserve">Literature from the</w:t>
      </w:r>
      <w:r>
        <w:t xml:space="preserve"> </w:t>
      </w:r>
      <w:r>
        <w:rPr>
          <w:iCs/>
          <w:i/>
        </w:rPr>
        <w:t xml:space="preserve">International Journal of Environmental Chemistry</w:t>
      </w:r>
      <w:r>
        <w:t xml:space="preserve"> </w:t>
      </w:r>
      <w:r>
        <w:t xml:space="preserve">suggests that Buenos Aires could become a model for sustainable chemical practices in the region. By leveraging its intellectual capital and industrial infrastructure, the city has the potential to lead Latin America's transition toward a circular economy.</w:t>
      </w:r>
    </w:p>
    <w:bookmarkEnd w:id="25"/>
    <w:bookmarkStart w:id="26" w:name="conclusion"/>
    <w:p>
      <w:pPr>
        <w:pStyle w:val="Heading2"/>
      </w:pPr>
      <w:r>
        <w:t xml:space="preserve">Conclusion</w:t>
      </w:r>
    </w:p>
    <w:p>
      <w:pPr>
        <w:pStyle w:val="FirstParagraph"/>
      </w:pPr>
      <w:r>
        <w:t xml:space="preserve">In summary, chemists in Buenos Aires have been instrumental in advancing scientific knowledge and industrial progress in Argentina. Despite challenges related to funding and global competition, their contributions to education, research, and innovation continue to shape the city's economic landscape. As Argentina embraces sustainable development goals, the role of chemists will only grow more vital. Future efforts should focus on strengthening institutional support for chemical research while fostering international collaboration to ensure Buenos Aires remains a beacon of scientific excellence in Latin America.</w:t>
      </w:r>
    </w:p>
    <w:p>
      <w:pPr>
        <w:pStyle w:val="BodyText"/>
      </w:pPr>
      <w:r>
        <w:rPr>
          <w:bCs/>
          <w:b/>
        </w:rPr>
        <w:t xml:space="preserve">Keywords:</w:t>
      </w:r>
      <w:r>
        <w:t xml:space="preserve"> </w:t>
      </w:r>
      <w:r>
        <w:t xml:space="preserve">Literature Review, Chemist,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Argentina, Buenos Aires</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