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5" w:name="X13e6441511cc0b473c7f009c3c4ddd1688d3049"/>
    <w:p>
      <w:pPr>
        <w:pStyle w:val="Heading1"/>
      </w:pPr>
      <w:r>
        <w:t xml:space="preserve">Literature Review: The Role of the Chemist in Russia, Saint Petersburg</w:t>
      </w:r>
    </w:p>
    <w:p>
      <w:pPr>
        <w:pStyle w:val="FirstParagraph"/>
      </w:pPr>
      <w:r>
        <w:t xml:space="preserve">The study of chemistry has long been a cornerstone of scientific advancement, and its development in the region now known as Saint Petersburg, Russia, holds particular significance. As one of Europe’s oldest cities and a historic center for science and academia, Saint Petersburg has nurtured generations of chemists whose contributions have shaped both national and global scientific progress. This literature review explores the historical and contemporary contributions of chemists in Russia’s Saint Petersburg, emphasizing its unique role in the evolution of chemical sciences.</w:t>
      </w:r>
    </w:p>
    <w:bookmarkStart w:id="20" w:name="X29a4a38163ca7f0d0769cae93837e8c8dc26272"/>
    <w:p>
      <w:pPr>
        <w:pStyle w:val="Heading2"/>
      </w:pPr>
      <w:r>
        <w:t xml:space="preserve">Historical Foundations: The Legacy of Chemical Research in Saint Petersburg</w:t>
      </w:r>
    </w:p>
    <w:p>
      <w:pPr>
        <w:pStyle w:val="FirstParagraph"/>
      </w:pPr>
      <w:r>
        <w:t xml:space="preserve">Saint Petersburg’s status as a hub for scientific innovation dates back to the 18th century when it was established as Russia’s cultural and intellectual capital under Peter the Great. The founding of the Imperial Academy of Sciences in 1724 marked a pivotal moment, with chemistry emerging as a critical discipline. Early chemists such as</w:t>
      </w:r>
      <w:r>
        <w:t xml:space="preserve"> </w:t>
      </w:r>
      <w:r>
        <w:rPr>
          <w:bCs/>
          <w:b/>
        </w:rPr>
        <w:t xml:space="preserve">Dmitri Mendeleev</w:t>
      </w:r>
      <w:r>
        <w:t xml:space="preserve"> </w:t>
      </w:r>
      <w:r>
        <w:t xml:space="preserve">(born in Tobolsk but deeply connected to Saint Petersburg through his education and work) laid the groundwork for modern chemical theory. Mendeleev’s periodic table of elements, developed while working at the Saint Petersburg State University, remains one of the most iconic contributions to chemistry.</w:t>
      </w:r>
    </w:p>
    <w:p>
      <w:pPr>
        <w:pStyle w:val="BodyText"/>
      </w:pPr>
      <w:r>
        <w:t xml:space="preserve">The 19th and early 20th centuries saw Saint Petersburg become a global center for chemical research. Chemists like</w:t>
      </w:r>
      <w:r>
        <w:t xml:space="preserve"> </w:t>
      </w:r>
      <w:r>
        <w:rPr>
          <w:bCs/>
          <w:b/>
        </w:rPr>
        <w:t xml:space="preserve">Alexander Butlerov</w:t>
      </w:r>
      <w:r>
        <w:t xml:space="preserve">, known as the "father of Russian organic chemistry," conducted groundbreaking work on chemical structure and synthesis at the Imperial Academy of Sciences. His theories on the nature of chemical bonds influenced not only domestic researchers but also international peers, establishing Saint Petersburg as a beacon for chemical innovation.</w:t>
      </w:r>
    </w:p>
    <w:bookmarkEnd w:id="20"/>
    <w:bookmarkStart w:id="21" w:name="X75c59cffc1a65208a98542b90075efd474b637d"/>
    <w:p>
      <w:pPr>
        <w:pStyle w:val="Heading2"/>
      </w:pPr>
      <w:r>
        <w:t xml:space="preserve">Modern Research: Chemists in Contemporary Saint Petersburg</w:t>
      </w:r>
    </w:p>
    <w:p>
      <w:pPr>
        <w:pStyle w:val="FirstParagraph"/>
      </w:pPr>
      <w:r>
        <w:t xml:space="preserve">Today, Saint Petersburg continues to host some of the most prestigious research institutions and universities dedicated to chemistry. The</w:t>
      </w:r>
      <w:r>
        <w:t xml:space="preserve"> </w:t>
      </w:r>
      <w:r>
        <w:rPr>
          <w:bCs/>
          <w:b/>
        </w:rPr>
        <w:t xml:space="preserve">St. Petersburg State University (SPbSU)</w:t>
      </w:r>
      <w:r>
        <w:t xml:space="preserve">, founded in 1724, remains a leading institution for chemical education and research. Its Department of Chemistry has produced numerous Nobel laureates in related fields and maintains active collaborations with European and North American scientific communities.</w:t>
      </w:r>
    </w:p>
    <w:p>
      <w:pPr>
        <w:pStyle w:val="BodyText"/>
      </w:pPr>
      <w:r>
        <w:t xml:space="preserve">Research in Saint Petersburg now spans diverse areas, including nanotechnology, pharmaceuticals, materials science, and environmental chemistry. For instance, the</w:t>
      </w:r>
      <w:r>
        <w:t xml:space="preserve"> </w:t>
      </w:r>
      <w:r>
        <w:rPr>
          <w:bCs/>
          <w:b/>
        </w:rPr>
        <w:t xml:space="preserve">Petersburg Institute of Organic Chemistry</w:t>
      </w:r>
      <w:r>
        <w:t xml:space="preserve"> </w:t>
      </w:r>
      <w:r>
        <w:t xml:space="preserve">has been at the forefront of developing sustainable chemical processes aligned with the global push for green chemistry. A 2023 study published in</w:t>
      </w:r>
      <w:r>
        <w:t xml:space="preserve"> </w:t>
      </w:r>
      <w:r>
        <w:rPr>
          <w:iCs/>
          <w:i/>
        </w:rPr>
        <w:t xml:space="preserve">Journal of Sustainable Chemistry</w:t>
      </w:r>
      <w:r>
        <w:t xml:space="preserve"> </w:t>
      </w:r>
      <w:r>
        <w:t xml:space="preserve">highlighted Saint Petersburg-based chemists’ efforts to synthesize biodegradable polymers using locally sourced resources, addressing environmental challenges while adhering to international sustainability goals.</w:t>
      </w:r>
    </w:p>
    <w:p>
      <w:pPr>
        <w:pStyle w:val="BodyText"/>
      </w:pPr>
      <w:r>
        <w:t xml:space="preserve">Additionally, the city’s proximity to the Baltic Sea has spurred research into marine chemistry and pollution monitoring. Chemists at the</w:t>
      </w:r>
      <w:r>
        <w:t xml:space="preserve"> </w:t>
      </w:r>
      <w:r>
        <w:rPr>
          <w:bCs/>
          <w:b/>
        </w:rPr>
        <w:t xml:space="preserve">Petersburg Nuclear Physics Institute</w:t>
      </w:r>
      <w:r>
        <w:t xml:space="preserve"> </w:t>
      </w:r>
      <w:r>
        <w:t xml:space="preserve">are investigating radionuclide behavior in aquatic ecosystems, a critical issue given Russia’s nuclear energy infrastructure. These studies have significant implications for both regional policy and global environmental science.</w:t>
      </w:r>
    </w:p>
    <w:bookmarkEnd w:id="21"/>
    <w:bookmarkStart w:id="22" w:name="X501c15ffa281efa3cab76ed20787ef0fbc4debb"/>
    <w:p>
      <w:pPr>
        <w:pStyle w:val="Heading2"/>
      </w:pPr>
      <w:r>
        <w:t xml:space="preserve">Educational Institutions and Training Programs for Chemists</w:t>
      </w:r>
    </w:p>
    <w:p>
      <w:pPr>
        <w:pStyle w:val="FirstParagraph"/>
      </w:pPr>
      <w:r>
        <w:t xml:space="preserve">The development of skilled chemists in Saint Petersburg relies on its robust educational framework. Programs at SPbSU, the</w:t>
      </w:r>
      <w:r>
        <w:t xml:space="preserve"> </w:t>
      </w:r>
      <w:r>
        <w:rPr>
          <w:bCs/>
          <w:b/>
        </w:rPr>
        <w:t xml:space="preserve">Herzen Federal Pedagogical University</w:t>
      </w:r>
      <w:r>
        <w:t xml:space="preserve">, and technical institutes like the</w:t>
      </w:r>
      <w:r>
        <w:t xml:space="preserve"> </w:t>
      </w:r>
      <w:r>
        <w:rPr>
          <w:bCs/>
          <w:b/>
        </w:rPr>
        <w:t xml:space="preserve">St. Petersburg Electrotechnical University</w:t>
      </w:r>
      <w:r>
        <w:t xml:space="preserve"> </w:t>
      </w:r>
      <w:r>
        <w:t xml:space="preserve">provide rigorous training in both theoretical and applied chemistry. These programs emphasize interdisciplinary approaches, combining traditional chemical methods with modern computational tools such as molecular modeling software.</w:t>
      </w:r>
    </w:p>
    <w:p>
      <w:pPr>
        <w:pStyle w:val="BodyText"/>
      </w:pPr>
      <w:r>
        <w:t xml:space="preserve">Moreover, Saint Petersburg has long fostered a culture of mentorship among chemists. Senior researchers often collaborate with students on projects funded by the Russian Foundation for Basic Research (RFBR) or international grants from organizations like the European Union’s Horizon 2020 program. This collaborative model ensures that emerging chemists gain hands-on experience while contributing to high-impact research.</w:t>
      </w:r>
    </w:p>
    <w:bookmarkEnd w:id="22"/>
    <w:bookmarkStart w:id="23" w:name="Xc616112c17a3db8532358a372b3ca4efbbf927e"/>
    <w:p>
      <w:pPr>
        <w:pStyle w:val="Heading2"/>
      </w:pPr>
      <w:r>
        <w:t xml:space="preserve">Challenges and Opportunities in the Field</w:t>
      </w:r>
    </w:p>
    <w:p>
      <w:pPr>
        <w:pStyle w:val="FirstParagraph"/>
      </w:pPr>
      <w:r>
        <w:t xml:space="preserve">Despite its historical prominence, Saint Petersburg faces challenges in maintaining its position as a leading center for chemical research. Funding constraints, brain drain due to global competition, and the need for updated laboratory infrastructure are persistent issues. A 2021 report by the Russian Academy of Sciences noted that while Saint Petersburg’s chemists remain innovative, investment in cutting-edge equipment has lagged compared to Western counterparts.</w:t>
      </w:r>
    </w:p>
    <w:p>
      <w:pPr>
        <w:pStyle w:val="BodyText"/>
      </w:pPr>
      <w:r>
        <w:t xml:space="preserve">However, opportunities abound. The city’s integration into international research networks, such as the</w:t>
      </w:r>
      <w:r>
        <w:t xml:space="preserve"> </w:t>
      </w:r>
      <w:r>
        <w:rPr>
          <w:bCs/>
          <w:b/>
        </w:rPr>
        <w:t xml:space="preserve">CERN</w:t>
      </w:r>
      <w:r>
        <w:t xml:space="preserve">-affiliated collaborations and partnerships with German and Scandinavian institutions, has revitalized its scientific ecosystem. For example, Saint Petersburg-based chemists are now participating in European projects on quantum chemistry simulations and carbon capture technologies.</w:t>
      </w:r>
    </w:p>
    <w:bookmarkEnd w:id="23"/>
    <w:bookmarkStart w:id="24" w:name="X181eb8cc863ac5970455c0258e5f36ff089b924"/>
    <w:p>
      <w:pPr>
        <w:pStyle w:val="Heading2"/>
      </w:pPr>
      <w:r>
        <w:t xml:space="preserve">Conclusion: The Enduring Legacy of Chemists in Russia’s Saint Petersburg</w:t>
      </w:r>
    </w:p>
    <w:p>
      <w:pPr>
        <w:pStyle w:val="FirstParagraph"/>
      </w:pPr>
      <w:r>
        <w:t xml:space="preserve">In conclusion, the city of Saint Petersburg has played an indelible role in shaping the field of chemistry, both historically and contemporaneously. From Mendeleev’s periodic table to modern breakthroughs in green chemistry and materials science, the chemists of this region have consistently pushed scientific boundaries. While challenges persist, Saint Petersburg’s commitment to education, collaboration, and innovation ensures its continued relevance in the global chemical sciences community.</w:t>
      </w:r>
    </w:p>
    <w:p>
      <w:pPr>
        <w:pStyle w:val="BodyText"/>
      </w:pPr>
      <w:r>
        <w:t xml:space="preserve">This literature review underscores the importance of recognizing Saint Petersburg as a vital contributor to the legacy of chemistry. As Russia navigates its scientific future, the contributions of its chemists in this historic city will undoubtedly remain a cornerstone of both national pride and international collaboration.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Russia Saint Petersburg</dc:title>
  <dc:creator/>
  <dc:language>en</dc:language>
  <cp:keywords/>
  <dcterms:created xsi:type="dcterms:W3CDTF">2026-07-24T13:43:00Z</dcterms:created>
  <dcterms:modified xsi:type="dcterms:W3CDTF">2026-07-24T13:43:00Z</dcterms:modified>
</cp:coreProperties>
</file>

<file path=docProps/custom.xml><?xml version="1.0" encoding="utf-8"?>
<Properties xmlns="http://schemas.openxmlformats.org/officeDocument/2006/custom-properties" xmlns:vt="http://schemas.openxmlformats.org/officeDocument/2006/docPropsVTypes"/>
</file>