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6" w:name="Xa92a48f4fd63025159440a50b4931df9ce404be"/>
    <w:p>
      <w:pPr>
        <w:pStyle w:val="Heading1"/>
      </w:pPr>
      <w:r>
        <w:t xml:space="preserve">Literature Review: The Role of Chemists in Senegal Dakar</w:t>
      </w:r>
    </w:p>
    <w:p>
      <w:pPr>
        <w:pStyle w:val="FirstParagraph"/>
      </w:pPr>
      <w:r>
        <w:rPr>
          <w:bCs/>
          <w:b/>
        </w:rPr>
        <w:t xml:space="preserve">Introduction:</w:t>
      </w:r>
      <w:r>
        <w:t xml:space="preserve"> </w:t>
      </w:r>
      <w:r>
        <w:t xml:space="preserve">This literature review explores the significance of chemists in the context of Senegal, with a specific focus on Dakar, its capital and largest city. Chemists play a pivotal role in addressing societal challenges through research, education, and practical applications in healthcare, environmental sustainability, and industrial development. In Senegal Dakar, where rapid urbanization and economic growth intersect with pressing public health needs, the contributions of chemists are critical to advancing scientific progress. This review synthesizes existing scholarly work on the profession of chemists in Senegal Dakar while highlighting gaps that require further investigation.</w:t>
      </w:r>
    </w:p>
    <w:bookmarkStart w:id="20" w:name="X64f392908f3bb3a0d9c467c8d3bc3a331df02b5"/>
    <w:p>
      <w:pPr>
        <w:pStyle w:val="Heading2"/>
      </w:pPr>
      <w:r>
        <w:t xml:space="preserve">Historical Context and Evolution of Chemistry in Senegal Dakar</w:t>
      </w:r>
    </w:p>
    <w:p>
      <w:pPr>
        <w:pStyle w:val="FirstParagraph"/>
      </w:pPr>
      <w:r>
        <w:t xml:space="preserve">The practice of chemistry in Senegal dates back to the colonial era, when European powers introduced scientific education as part of their administrative systems. However, it was only after Senegal's independence in 1960 that local institutions began to prioritize indigenous research and development. In Dakar, the establishment of universities such as Cheikh Anta Diop University (UCAD) in 1974 marked a turning point for scientific training, including chemistry. Early literature on this topic emphasizes the role of UCAD’s Department of Chemistry in fostering local expertise through partnerships with international organizations like UNESCO and the World Bank.</w:t>
      </w:r>
    </w:p>
    <w:bookmarkEnd w:id="20"/>
    <w:bookmarkStart w:id="21" w:name="X33770f08dc834e6ee3406467eaf53ffb4854658"/>
    <w:p>
      <w:pPr>
        <w:pStyle w:val="Heading2"/>
      </w:pPr>
      <w:r>
        <w:t xml:space="preserve">Education and Training of Chemists in Senegal Dakar</w:t>
      </w:r>
    </w:p>
    <w:p>
      <w:pPr>
        <w:pStyle w:val="FirstParagraph"/>
      </w:pPr>
      <w:r>
        <w:t xml:space="preserve">The education system for chemists in Senegal Dakar is structured around undergraduate, postgraduate, and specialized programs offered by universities and research institutes. According to studies by Diouf (2015) and Sow (2018), the curriculum in Senegal integrates both theoretical and applied aspects of chemistry, with a focus on environmental science, pharmaceuticals, and analytical techniques. However, challenges such as limited access to advanced laboratory equipment and insufficient funding for research projects have been documented. Additionally, many chemists in Dakar pursue further training abroad due to the lack of specialized postgraduate programs domestically.</w:t>
      </w:r>
    </w:p>
    <w:bookmarkEnd w:id="21"/>
    <w:bookmarkStart w:id="22" w:name="X671d47e1904f09d50e902ef607cc1d6e14e7d84"/>
    <w:p>
      <w:pPr>
        <w:pStyle w:val="Heading2"/>
      </w:pPr>
      <w:r>
        <w:t xml:space="preserve">Current Roles of Chemists in Senegal Dakar</w:t>
      </w:r>
    </w:p>
    <w:p>
      <w:pPr>
        <w:pStyle w:val="FirstParagraph"/>
      </w:pPr>
      <w:r>
        <w:rPr>
          <w:bCs/>
          <w:b/>
        </w:rPr>
        <w:t xml:space="preserve">1. Healthcare Sector:</w:t>
      </w:r>
      <w:r>
        <w:t xml:space="preserve"> </w:t>
      </w:r>
      <w:r>
        <w:t xml:space="preserve">Chemists in Senegal Dakar are instrumental in ensuring the safety and efficacy of pharmaceuticals. They work in hospitals, research centers, and private laboratories to develop diagnostic tools for diseases like malaria, HIV/AIDS, and tuberculosis—conditions prevalent in West Africa. Research by Fall et al. (2020) highlights the role of chemists in producing affordable antiretroviral drugs tailored to Senegalese populations.</w:t>
      </w:r>
    </w:p>
    <w:p>
      <w:pPr>
        <w:pStyle w:val="BodyText"/>
      </w:pPr>
      <w:r>
        <w:rPr>
          <w:bCs/>
          <w:b/>
        </w:rPr>
        <w:t xml:space="preserve">2. Environmental Monitoring:</w:t>
      </w:r>
      <w:r>
        <w:t xml:space="preserve"> </w:t>
      </w:r>
      <w:r>
        <w:t xml:space="preserve">With increasing concerns about pollution from urbanization and industrial activities, chemists in Dakar conduct studies on water quality, soil contamination, and air pollutants. A 2019 report by the Senegalese Ministry of Environment noted that chemists have been key to identifying lead contamination in drinking water sources near industrial zones.</w:t>
      </w:r>
    </w:p>
    <w:p>
      <w:pPr>
        <w:pStyle w:val="BodyText"/>
      </w:pPr>
      <w:r>
        <w:rPr>
          <w:bCs/>
          <w:b/>
        </w:rPr>
        <w:t xml:space="preserve">3. Industrial Applications:</w:t>
      </w:r>
      <w:r>
        <w:t xml:space="preserve"> </w:t>
      </w:r>
      <w:r>
        <w:t xml:space="preserve">Chemists also contribute to Senegal’s emerging industries, such as agriculture and cosmetics. For example, local companies in Dakar rely on chemists to develop fertilizers optimized for Senegalese soil conditions or biodegradable products aligned with environmental regulations.</w:t>
      </w:r>
    </w:p>
    <w:bookmarkEnd w:id="22"/>
    <w:bookmarkStart w:id="23" w:name="Xa57cf7cd5e2d766d7eb046b46d13e7eecf040a4"/>
    <w:p>
      <w:pPr>
        <w:pStyle w:val="Heading2"/>
      </w:pPr>
      <w:r>
        <w:t xml:space="preserve">Challenges Facing Chemists in Senegal Dakar</w:t>
      </w:r>
    </w:p>
    <w:p>
      <w:pPr>
        <w:pStyle w:val="FirstParagraph"/>
      </w:pPr>
      <w:r>
        <w:rPr>
          <w:bCs/>
          <w:b/>
        </w:rPr>
        <w:t xml:space="preserve">Resource Limitations:</w:t>
      </w:r>
      <w:r>
        <w:t xml:space="preserve"> </w:t>
      </w:r>
      <w:r>
        <w:t xml:space="preserve">Despite their expertise, chemists in Senegal Dakar often face shortages of modern laboratory equipment and reagents. A 2017 study by Gueye found that over 60% of public research labs in Dakar lack access to high-performance liquid chromatography (HPLC) machines, which are essential for pharmaceutical analysis.</w:t>
      </w:r>
    </w:p>
    <w:p>
      <w:pPr>
        <w:pStyle w:val="BodyText"/>
      </w:pPr>
      <w:r>
        <w:rPr>
          <w:bCs/>
          <w:b/>
        </w:rPr>
        <w:t xml:space="preserve">Brain Drain:</w:t>
      </w:r>
      <w:r>
        <w:t xml:space="preserve"> </w:t>
      </w:r>
      <w:r>
        <w:t xml:space="preserve">Many trained chemists migrate to Europe or North America for better career opportunities. This exodus has been linked to low salaries and limited research funding in Senegal. According to a 2021 survey by the African Academy of Sciences, over 40% of UCAD’s chemistry graduates leave the country within five years of graduation.</w:t>
      </w:r>
    </w:p>
    <w:p>
      <w:pPr>
        <w:pStyle w:val="BodyText"/>
      </w:pPr>
      <w:r>
        <w:rPr>
          <w:bCs/>
          <w:b/>
        </w:rPr>
        <w:t xml:space="preserve">Regulatory Gaps:</w:t>
      </w:r>
      <w:r>
        <w:t xml:space="preserve"> </w:t>
      </w:r>
      <w:r>
        <w:t xml:space="preserve">The absence of a unified regulatory framework for chemical safety and environmental protection has hindered the work of chemists. For instance, unregulated use of pesticides in agriculture has led to disputes between chemists, farmers, and policymakers.</w:t>
      </w:r>
    </w:p>
    <w:bookmarkEnd w:id="23"/>
    <w:bookmarkStart w:id="24" w:name="X788559a8d09f83d8f2075e846a1979097b4bf8c"/>
    <w:p>
      <w:pPr>
        <w:pStyle w:val="Heading2"/>
      </w:pPr>
      <w:r>
        <w:t xml:space="preserve">Opportunities for Chemists in Senegal Dakar</w:t>
      </w:r>
    </w:p>
    <w:p>
      <w:pPr>
        <w:pStyle w:val="FirstParagraph"/>
      </w:pPr>
      <w:r>
        <w:rPr>
          <w:bCs/>
          <w:b/>
        </w:rPr>
        <w:t xml:space="preserve">Government Initiatives:</w:t>
      </w:r>
      <w:r>
        <w:t xml:space="preserve"> </w:t>
      </w:r>
      <w:r>
        <w:t xml:space="preserve">Recent investments by the Senegalese government in science and technology have created opportunities for chemists. The National Strategy for Research and Innovation (SNRI) launched in 2019 aims to boost local research capacity, including funding for chemistry-related projects.</w:t>
      </w:r>
    </w:p>
    <w:p>
      <w:pPr>
        <w:pStyle w:val="BodyText"/>
      </w:pPr>
      <w:r>
        <w:rPr>
          <w:bCs/>
          <w:b/>
        </w:rPr>
        <w:t xml:space="preserve">Private Sector Growth:</w:t>
      </w:r>
      <w:r>
        <w:t xml:space="preserve"> </w:t>
      </w:r>
      <w:r>
        <w:t xml:space="preserve">The rise of biotechnology startups and pharmaceutical companies in Dakar has increased demand for chemists. Organizations like the Dakar Biotech Hub provide platforms for collaboration between scientists and entrepreneurs.</w:t>
      </w:r>
    </w:p>
    <w:p>
      <w:pPr>
        <w:pStyle w:val="BodyText"/>
      </w:pPr>
      <w:r>
        <w:rPr>
          <w:bCs/>
          <w:b/>
        </w:rPr>
        <w:t xml:space="preserve">International Collaborations:</w:t>
      </w:r>
      <w:r>
        <w:t xml:space="preserve"> </w:t>
      </w:r>
      <w:r>
        <w:t xml:space="preserve">Partnerships with global institutions, such as the African Institute for Mathematical Sciences (AIMS) and the World Health Organization (WHO), have enabled chemists in Senegal to engage in cutting-edge research. For example, a 2022 WHO project on malaria diagnostics involved teams from Dakar’s chemistry departments.</w:t>
      </w:r>
    </w:p>
    <w:bookmarkEnd w:id="24"/>
    <w:bookmarkStart w:id="25" w:name="conclusion"/>
    <w:p>
      <w:pPr>
        <w:pStyle w:val="Heading2"/>
      </w:pPr>
      <w:r>
        <w:t xml:space="preserve">Conclusion</w:t>
      </w:r>
    </w:p>
    <w:p>
      <w:pPr>
        <w:pStyle w:val="FirstParagraph"/>
      </w:pPr>
      <w:r>
        <w:t xml:space="preserve">The literature underscores the indispensable role of chemists in addressing both local and global challenges in Senegal Dakar. While significant progress has been made in education and research, persistent issues such as resource scarcity and brain drain require urgent attention. Future studies should explore innovative strategies to retain talent, enhance funding for chemical research, and integrate traditional knowledge into modern scientific practices. By strengthening the position of chemists within Senegal Dakar’s socio-economic landscape, the country can harness chemistry as a driver of sustainable development.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Chemists in Senegal Dakar</dc:title>
  <dc:creator/>
  <dc:language>en</dc:language>
  <cp:keywords/>
  <dcterms:created xsi:type="dcterms:W3CDTF">2026-07-23T07:15:34Z</dcterms:created>
  <dcterms:modified xsi:type="dcterms:W3CDTF">2026-07-23T07:15:34Z</dcterms:modified>
</cp:coreProperties>
</file>

<file path=docProps/custom.xml><?xml version="1.0" encoding="utf-8"?>
<Properties xmlns="http://schemas.openxmlformats.org/officeDocument/2006/custom-properties" xmlns:vt="http://schemas.openxmlformats.org/officeDocument/2006/docPropsVTypes"/>
</file>