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5" w:name="X950bc9aaceb0a63e9ecd6b80ac536b6a2ba17e3"/>
    <w:p>
      <w:pPr>
        <w:pStyle w:val="Heading1"/>
      </w:pPr>
      <w:r>
        <w:t xml:space="preserve">Literature Review: The Role of Civil Engineers in Algeria, Algiers</w:t>
      </w:r>
    </w:p>
    <w:p>
      <w:pPr>
        <w:pStyle w:val="FirstParagraph"/>
      </w:pPr>
      <w:r>
        <w:rPr>
          <w:bCs/>
          <w:b/>
        </w:rPr>
        <w:t xml:space="preserve">Literature Review:</w:t>
      </w:r>
      <w:r>
        <w:t xml:space="preserve"> </w:t>
      </w:r>
      <w:r>
        <w:t xml:space="preserve">The field of civil engineering is integral to the development and sustainability of urban environments, particularly in rapidly growing cities like Algiers, Algeria. This literature review explores the role of civil engineers in shaping infrastructure and addressing socio-economic challenges within Algeria’s capital city. It examines existing research on civil engineering practices, challenges specific to Algiers, and opportunities for innovation in a region marked by unique environmental and political contexts.</w:t>
      </w:r>
    </w:p>
    <w:bookmarkStart w:id="20" w:name="Xf4532c6aca4d291803dcad9f9f28f0122c3e9ec"/>
    <w:p>
      <w:pPr>
        <w:pStyle w:val="Heading2"/>
      </w:pPr>
      <w:r>
        <w:t xml:space="preserve">1. Key Areas of Focus for Civil Engineers in Algeria</w:t>
      </w:r>
    </w:p>
    <w:p>
      <w:pPr>
        <w:pStyle w:val="FirstParagraph"/>
      </w:pPr>
      <w:r>
        <w:t xml:space="preserve">Civil engineers in Algeria are tasked with addressing multifaceted challenges related to urbanization, resource management, and infrastructure resilience. In Algiers, the capital city with a population exceeding 3 million people, civil engineers play a pivotal role in designing and maintaining transportation networks (e.g., highways, public transit), water supply systems, and housing developments. Research highlights that Algerian civil engineers face unique constraints due to limited financial resources for large-scale projects and the need to adapt global best practices to local climatic conditions.</w:t>
      </w:r>
    </w:p>
    <w:p>
      <w:pPr>
        <w:pStyle w:val="BodyText"/>
      </w:pPr>
      <w:r>
        <w:t xml:space="preserve">Studies on Algeria’s civil engineering sector emphasize the importance of sustainable development in response to desertification and water scarcity. For instance, a 2021 study by Bencheikh et al. ("Sustainable Urban Water Management in North Africa") discusses how Algiers’ engineers are integrating rainwater harvesting and desalination technologies into urban planning to mitigate water shortages. This aligns with the United Nations’ Sustainable Development Goals (SDGs) for clean water and sanitation (SDG 6) and sustainable cities (SDG 11).</w:t>
      </w:r>
    </w:p>
    <w:bookmarkEnd w:id="20"/>
    <w:bookmarkStart w:id="21" w:name="Xc0dc166c1f207f31040eb5bdc2a403ee12e3c18"/>
    <w:p>
      <w:pPr>
        <w:pStyle w:val="Heading2"/>
      </w:pPr>
      <w:r>
        <w:t xml:space="preserve">2. Challenges Faced by Civil Engineers in Algiers</w:t>
      </w:r>
    </w:p>
    <w:p>
      <w:pPr>
        <w:numPr>
          <w:ilvl w:val="0"/>
          <w:numId w:val="1001"/>
        </w:numPr>
        <w:pStyle w:val="Compact"/>
      </w:pPr>
      <w:r>
        <w:rPr>
          <w:bCs/>
          <w:b/>
        </w:rPr>
        <w:t xml:space="preserve">Urbanization Pressures:</w:t>
      </w:r>
      <w:r>
        <w:t xml:space="preserve"> </w:t>
      </w:r>
      <w:r>
        <w:t xml:space="preserve">Algiers has experienced rapid urban expansion, leading to overcrowded neighborhoods and strain on existing infrastructure. A report by the Algerian Ministry of Housing (2019) notes that over 40% of the population resides in informal settlements, necessitating civil engineers to address housing shortages while adhering to safety and environmental standards.</w:t>
      </w:r>
    </w:p>
    <w:p>
      <w:pPr>
        <w:numPr>
          <w:ilvl w:val="0"/>
          <w:numId w:val="1001"/>
        </w:numPr>
        <w:pStyle w:val="Compact"/>
      </w:pPr>
      <w:r>
        <w:rPr>
          <w:bCs/>
          <w:b/>
        </w:rPr>
        <w:t xml:space="preserve">Climate Vulnerability:</w:t>
      </w:r>
      <w:r>
        <w:t xml:space="preserve"> </w:t>
      </w:r>
      <w:r>
        <w:t xml:space="preserve">Algeria is prone to extreme weather events such as sandstorms and droughts. Research by Djerbi et al. ("Climate Resilience in Algerian Infrastructure") underscores the need for civil engineers to design flood-resistant buildings and reinforce coastal defenses in Algiers, which faces rising sea levels due to climate change.</w:t>
      </w:r>
    </w:p>
    <w:p>
      <w:pPr>
        <w:numPr>
          <w:ilvl w:val="0"/>
          <w:numId w:val="1001"/>
        </w:numPr>
        <w:pStyle w:val="Compact"/>
      </w:pPr>
      <w:r>
        <w:rPr>
          <w:bCs/>
          <w:b/>
        </w:rPr>
        <w:t xml:space="preserve">Resource Limitations:</w:t>
      </w:r>
      <w:r>
        <w:t xml:space="preserve"> </w:t>
      </w:r>
      <w:r>
        <w:t xml:space="preserve">Funding constraints have historically hindered infrastructure development in Algeria. According to a World Bank analysis (2020), public investment in civil engineering projects has stagnated since the early 2010s, leading to aging transportation networks and outdated wastewater treatment systems.</w:t>
      </w:r>
    </w:p>
    <w:bookmarkEnd w:id="21"/>
    <w:bookmarkStart w:id="22" w:name="Xa34cafa6657936dad39cc9fff6fdab86a447fb8"/>
    <w:p>
      <w:pPr>
        <w:pStyle w:val="Heading2"/>
      </w:pPr>
      <w:r>
        <w:t xml:space="preserve">3. Opportunities for Innovation in Civil Engineering</w:t>
      </w:r>
    </w:p>
    <w:p>
      <w:pPr>
        <w:pStyle w:val="FirstParagraph"/>
      </w:pPr>
      <w:r>
        <w:t xml:space="preserve">Despite these challenges, civil engineers in Algiers have opportunities to leverage emerging technologies and international collaborations. For example, the adoption of Building Information Modeling (BIM) is gaining traction among Algerian professionals to improve project efficiency and reduce costs. A case study by Belkacem ("Digital Transformation in Algerian Civil Engineering," 2022) highlights how BIM is being used for large-scale projects like the expansion of Algiers’ Oran Airport, ensuring compliance with modern engineering standards.</w:t>
      </w:r>
    </w:p>
    <w:p>
      <w:pPr>
        <w:pStyle w:val="BodyText"/>
      </w:pPr>
      <w:r>
        <w:t xml:space="preserve">Furthermore, Algeria’s renewable energy goals present a unique opportunity for civil engineers to integrate solar and wind infrastructure into urban planning. The National Renewable Energy Strategy (2025) aims to generate 40% of electricity from renewables by 2035, requiring civil engineers to design smart grids and energy-efficient buildings in Algiers.</w:t>
      </w:r>
    </w:p>
    <w:bookmarkEnd w:id="22"/>
    <w:bookmarkStart w:id="23" w:name="X8889f9a7ca2eb8a4735e776a18b3dfe333330a0"/>
    <w:p>
      <w:pPr>
        <w:pStyle w:val="Heading2"/>
      </w:pPr>
      <w:r>
        <w:t xml:space="preserve">4. Case Studies: Civil Engineering Projects in Algiers</w:t>
      </w:r>
    </w:p>
    <w:p>
      <w:pPr>
        <w:pStyle w:val="FirstParagraph"/>
      </w:pPr>
      <w:r>
        <w:t xml:space="preserve">To illustrate the practical application of civil engineering principles in Algeria’s capital, several case studies are worth examining:</w:t>
      </w:r>
    </w:p>
    <w:p>
      <w:pPr>
        <w:numPr>
          <w:ilvl w:val="0"/>
          <w:numId w:val="1002"/>
        </w:numPr>
        <w:pStyle w:val="Compact"/>
      </w:pPr>
      <w:r>
        <w:rPr>
          <w:bCs/>
          <w:b/>
        </w:rPr>
        <w:t xml:space="preserve">Algiers Metro Expansion:</w:t>
      </w:r>
      <w:r>
        <w:t xml:space="preserve"> </w:t>
      </w:r>
      <w:r>
        <w:t xml:space="preserve">The ongoing expansion of Algiers’ metro system represents a significant infrastructure project. Civil engineers have addressed technical challenges such as tunneling through dense urban areas and minimizing disruptions to local communities.</w:t>
      </w:r>
    </w:p>
    <w:p>
      <w:pPr>
        <w:numPr>
          <w:ilvl w:val="0"/>
          <w:numId w:val="1002"/>
        </w:numPr>
        <w:pStyle w:val="Compact"/>
      </w:pPr>
      <w:r>
        <w:rPr>
          <w:bCs/>
          <w:b/>
        </w:rPr>
        <w:t xml:space="preserve">Djemaâ el-Fna Square Renovation:</w:t>
      </w:r>
      <w:r>
        <w:t xml:space="preserve"> </w:t>
      </w:r>
      <w:r>
        <w:t xml:space="preserve">This iconic public space was recently modernized to enhance pedestrian accessibility and reduce traffic congestion. The project involved civil engineers collaborating with urban planners to balance aesthetic appeal with functional design.</w:t>
      </w:r>
    </w:p>
    <w:p>
      <w:pPr>
        <w:numPr>
          <w:ilvl w:val="0"/>
          <w:numId w:val="1002"/>
        </w:numPr>
        <w:pStyle w:val="Compact"/>
      </w:pPr>
      <w:r>
        <w:rPr>
          <w:bCs/>
          <w:b/>
        </w:rPr>
        <w:t xml:space="preserve">Coastal Protection Initiatives:</w:t>
      </w:r>
      <w:r>
        <w:t xml:space="preserve"> </w:t>
      </w:r>
      <w:r>
        <w:t xml:space="preserve">In response to coastal erosion, civil engineers have implemented seawalls and mangrove restoration projects along Algiers’ Mediterranean coastline. These efforts combine traditional engineering techniques with ecological sustainability principles.</w:t>
      </w:r>
    </w:p>
    <w:bookmarkEnd w:id="23"/>
    <w:bookmarkStart w:id="24" w:name="X606359bfdea3752aa0a737c859442d72c2a5cc1"/>
    <w:p>
      <w:pPr>
        <w:pStyle w:val="Heading2"/>
      </w:pPr>
      <w:r>
        <w:t xml:space="preserve">5. Implications for Future Research and Practice</w:t>
      </w:r>
    </w:p>
    <w:p>
      <w:pPr>
        <w:pStyle w:val="FirstParagraph"/>
      </w:pPr>
      <w:r>
        <w:t xml:space="preserve">The literature on civil engineering in Algeria highlights a critical need for further research into adaptive infrastructure solutions tailored to the region’s specific challenges. Areas requiring attention include:</w:t>
      </w:r>
    </w:p>
    <w:p>
      <w:pPr>
        <w:numPr>
          <w:ilvl w:val="0"/>
          <w:numId w:val="1003"/>
        </w:numPr>
        <w:pStyle w:val="Compact"/>
      </w:pPr>
      <w:r>
        <w:t xml:space="preserve">Developing low-cost, high-impact technologies for water conservation and renewable energy integration.</w:t>
      </w:r>
    </w:p>
    <w:p>
      <w:pPr>
        <w:numPr>
          <w:ilvl w:val="0"/>
          <w:numId w:val="1003"/>
        </w:numPr>
        <w:pStyle w:val="Compact"/>
      </w:pPr>
      <w:r>
        <w:t xml:space="preserve">Studying the socio-economic impacts of informal settlements on urban planning strategies.</w:t>
      </w:r>
    </w:p>
    <w:p>
      <w:pPr>
        <w:numPr>
          <w:ilvl w:val="0"/>
          <w:numId w:val="1003"/>
        </w:numPr>
        <w:pStyle w:val="Compact"/>
      </w:pPr>
      <w:r>
        <w:t xml:space="preserve">Exploring partnerships between Algerian civil engineers and international institutions to share expertise in disaster resilience and sustainable design.</w:t>
      </w:r>
    </w:p>
    <w:p>
      <w:pPr>
        <w:pStyle w:val="FirstParagraph"/>
      </w:pPr>
      <w:r>
        <w:t xml:space="preserve">In conclusion, the role of civil engineers in Algeria’s capital city is both challenging and transformative. As Algiers continues to grow, the profession must navigate a complex interplay of environmental, economic, and political factors while striving to meet global sustainability targets. A</w:t>
      </w:r>
      <w:r>
        <w:t xml:space="preserve"> </w:t>
      </w:r>
      <w:r>
        <w:rPr>
          <w:bCs/>
          <w:b/>
        </w:rPr>
        <w:t xml:space="preserve">Literature Review</w:t>
      </w:r>
      <w:r>
        <w:t xml:space="preserve"> </w:t>
      </w:r>
      <w:r>
        <w:t xml:space="preserve">on this topic underscores the importance of contextualizing engineering practices within the unique socio-cultural framework of</w:t>
      </w:r>
      <w:r>
        <w:t xml:space="preserve"> </w:t>
      </w:r>
      <w:r>
        <w:rPr>
          <w:bCs/>
          <w:b/>
        </w:rPr>
        <w:t xml:space="preserve">Algeria Algiers</w:t>
      </w:r>
      <w:r>
        <w:t xml:space="preserve">, ensuring that infrastructure development remains inclusive, resilient, and forward-thinking.</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Engineers in Algeria, Algiers</dc:title>
  <dc:creator/>
  <dc:language>en</dc:language>
  <cp:keywords/>
  <dcterms:created xsi:type="dcterms:W3CDTF">2026-07-23T07:18:12Z</dcterms:created>
  <dcterms:modified xsi:type="dcterms:W3CDTF">2026-07-23T07:18:12Z</dcterms:modified>
</cp:coreProperties>
</file>

<file path=docProps/custom.xml><?xml version="1.0" encoding="utf-8"?>
<Properties xmlns="http://schemas.openxmlformats.org/officeDocument/2006/custom-properties" xmlns:vt="http://schemas.openxmlformats.org/officeDocument/2006/docPropsVTypes"/>
</file>