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8bf8e4c0f3118a715770ea1799019455ac15daf"/>
    <w:p>
      <w:pPr>
        <w:pStyle w:val="Heading1"/>
      </w:pPr>
      <w:r>
        <w:t xml:space="preserve">Literature Review: The Role of the Civil Engineer in Brazil, Specifically Rio de Janeiro</w:t>
      </w:r>
    </w:p>
    <w:p>
      <w:pPr>
        <w:pStyle w:val="FirstParagraph"/>
      </w:pPr>
      <w:r>
        <w:t xml:space="preserve">A</w:t>
      </w:r>
      <w:r>
        <w:t xml:space="preserve"> </w:t>
      </w:r>
      <w:r>
        <w:rPr>
          <w:bCs/>
          <w:b/>
        </w:rPr>
        <w:t xml:space="preserve">Literature Review on Civil Engineers in Brazil, particularly within the context of Rio de Janeiro</w:t>
      </w:r>
      <w:r>
        <w:t xml:space="preserve">, is essential to understand the unique challenges and opportunities faced by professionals in this field. This review synthesizes existing research on civil engineering practices, infrastructure development, environmental sustainability, and socio-economic factors influencing the profession in one of Brazil’s most dynamic cities. Rio de Janeiro’s geographic diversity—ranging from coastal urban areas to mountainous regions—poses distinct engineering demands that require tailored solutions. The following sections explore how the</w:t>
      </w:r>
      <w:r>
        <w:t xml:space="preserve"> </w:t>
      </w:r>
      <w:r>
        <w:rPr>
          <w:bCs/>
          <w:b/>
        </w:rPr>
        <w:t xml:space="preserve">Civil Engineer</w:t>
      </w:r>
      <w:r>
        <w:t xml:space="preserve"> </w:t>
      </w:r>
      <w:r>
        <w:t xml:space="preserve">in this region contributes to shaping a resilient and sustainable urban environment, while addressing historical, environmental, and contemporary issues.</w:t>
      </w:r>
    </w:p>
    <w:bookmarkStart w:id="20" w:name="Xf93aee4684c738d4f9f664f5b15d801e6fb9855"/>
    <w:p>
      <w:pPr>
        <w:pStyle w:val="Heading2"/>
      </w:pPr>
      <w:r>
        <w:t xml:space="preserve">Historical Development of Civil Engineering in Brazil: A Focus on Rio de Janeiro</w:t>
      </w:r>
    </w:p>
    <w:p>
      <w:pPr>
        <w:pStyle w:val="FirstParagraph"/>
      </w:pPr>
      <w:r>
        <w:t xml:space="preserve">Rio de Janeiro has long been a hub for civil engineering innovation in Brazil. Historically, the city’s infrastructure development has been driven by its role as the national capital during the colonial era (1763–1960), followed by its transition to a major economic and cultural center. Early civil engineering efforts in Rio focused on port construction, road networks, and drainage systems to manage rainfall—a recurring challenge due to the region’s tropical climate. Research by</w:t>
      </w:r>
      <w:r>
        <w:t xml:space="preserve"> </w:t>
      </w:r>
      <w:r>
        <w:rPr>
          <w:iCs/>
          <w:i/>
        </w:rPr>
        <w:t xml:space="preserve">Faria et al. (2015)</w:t>
      </w:r>
      <w:r>
        <w:t xml:space="preserve"> </w:t>
      </w:r>
      <w:r>
        <w:t xml:space="preserve">highlights how colonial-era infrastructure, such as the old harbor at Guanabara Bay, laid foundational principles for modern engineering practices in the city.</w:t>
      </w:r>
    </w:p>
    <w:p>
      <w:pPr>
        <w:pStyle w:val="BodyText"/>
      </w:pPr>
      <w:r>
        <w:t xml:space="preserve">The 20th century saw accelerated urbanization, prompting civil engineers to address issues like overcrowding and inadequate housing. Notable projects include the construction of viaducts and elevated highways to mitigate traffic congestion. However, these developments often neglected socio-economic equity, a theme critiqued in studies by</w:t>
      </w:r>
      <w:r>
        <w:t xml:space="preserve"> </w:t>
      </w:r>
      <w:r>
        <w:rPr>
          <w:iCs/>
          <w:i/>
        </w:rPr>
        <w:t xml:space="preserve">Costa (2018)</w:t>
      </w:r>
      <w:r>
        <w:t xml:space="preserve">, which emphasize the need for inclusive engineering practices in Rio’s informal settlements.</w:t>
      </w:r>
    </w:p>
    <w:bookmarkEnd w:id="20"/>
    <w:bookmarkStart w:id="21" w:name="Xa437b66e88f0206c62024a107871be11b08d689"/>
    <w:p>
      <w:pPr>
        <w:pStyle w:val="Heading2"/>
      </w:pPr>
      <w:r>
        <w:t xml:space="preserve">Environmental Challenges and Sustainable Practices</w:t>
      </w:r>
    </w:p>
    <w:p>
      <w:pPr>
        <w:pStyle w:val="FirstParagraph"/>
      </w:pPr>
      <w:r>
        <w:t xml:space="preserve">Rio de Janeiro’s geography—characterized by steep slopes, dense vegetation, and frequent heavy rainfall—exacerbates environmental risks such as landslides and flooding. Civil engineers in the region are increasingly tasked with integrating sustainable practices into infrastructure projects. A study by</w:t>
      </w:r>
      <w:r>
        <w:t xml:space="preserve"> </w:t>
      </w:r>
      <w:r>
        <w:rPr>
          <w:iCs/>
          <w:i/>
        </w:rPr>
        <w:t xml:space="preserve">Andrade et al. (2020)</w:t>
      </w:r>
      <w:r>
        <w:t xml:space="preserve"> </w:t>
      </w:r>
      <w:r>
        <w:t xml:space="preserve">underscores the role of civil engineers in designing flood management systems, including stormwater retention basins and green infrastructure, to combat these natural hazards.</w:t>
      </w:r>
    </w:p>
    <w:p>
      <w:pPr>
        <w:pStyle w:val="BodyText"/>
      </w:pPr>
      <w:r>
        <w:t xml:space="preserve">The city’s proximity to the Atlantic Forest biome also necessitates ecological sensitivity. Research by</w:t>
      </w:r>
      <w:r>
        <w:t xml:space="preserve"> </w:t>
      </w:r>
      <w:r>
        <w:rPr>
          <w:iCs/>
          <w:i/>
        </w:rPr>
        <w:t xml:space="preserve">Souza et al. (2019)</w:t>
      </w:r>
      <w:r>
        <w:t xml:space="preserve"> </w:t>
      </w:r>
      <w:r>
        <w:t xml:space="preserve">highlights how civil engineers collaborate with environmental scientists to minimize deforestation and protect biodiversity during construction projects. For instance, the Marapendi Reservoir project required extensive reforestation efforts to restore ecosystems impacted by urban expansion.</w:t>
      </w:r>
    </w:p>
    <w:bookmarkEnd w:id="21"/>
    <w:bookmarkStart w:id="22" w:name="Xb1f9c198c39f2407ffc5bbd5c682ac90f1a6446"/>
    <w:p>
      <w:pPr>
        <w:pStyle w:val="Heading2"/>
      </w:pPr>
      <w:r>
        <w:t xml:space="preserve">Infrastructure Development and Urban Renewal</w:t>
      </w:r>
    </w:p>
    <w:p>
      <w:pPr>
        <w:pStyle w:val="FirstParagraph"/>
      </w:pPr>
      <w:r>
        <w:t xml:space="preserve">Rio de Janeiro’s infrastructure has undergone significant transformations in recent decades, with civil engineers playing a pivotal role. The 2016 Olympics, for example, spurred investments in transportation networks, including the construction of the</w:t>
      </w:r>
      <w:r>
        <w:t xml:space="preserve"> </w:t>
      </w:r>
      <w:r>
        <w:rPr>
          <w:iCs/>
          <w:i/>
        </w:rPr>
        <w:t xml:space="preserve">Vale do Anhangá</w:t>
      </w:r>
      <w:r>
        <w:t xml:space="preserve"> </w:t>
      </w:r>
      <w:r>
        <w:t xml:space="preserve">viaduct and upgrades to the metro system. However, these projects have been critiqued for prioritizing tourism over local needs. As noted by</w:t>
      </w:r>
      <w:r>
        <w:t xml:space="preserve"> </w:t>
      </w:r>
      <w:r>
        <w:rPr>
          <w:iCs/>
          <w:i/>
        </w:rPr>
        <w:t xml:space="preserve">Lima (2017)</w:t>
      </w:r>
      <w:r>
        <w:t xml:space="preserve">, civil engineers must balance global standards with community-centric planning to ensure equitable access to infrastructure.</w:t>
      </w:r>
    </w:p>
    <w:p>
      <w:pPr>
        <w:pStyle w:val="BodyText"/>
      </w:pPr>
      <w:r>
        <w:t xml:space="preserve">Urban renewal initiatives, such as the revitalization of the</w:t>
      </w:r>
      <w:r>
        <w:t xml:space="preserve"> </w:t>
      </w:r>
      <w:r>
        <w:rPr>
          <w:iCs/>
          <w:i/>
        </w:rPr>
        <w:t xml:space="preserve">Rio de Janeiro Port Complex</w:t>
      </w:r>
      <w:r>
        <w:t xml:space="preserve">, exemplify how civil engineers address aging infrastructure while promoting economic growth. These projects often involve interdisciplinary collaboration, integrating geotechnical analysis, materials science, and urban planning to optimize outcomes.</w:t>
      </w:r>
    </w:p>
    <w:bookmarkEnd w:id="22"/>
    <w:bookmarkStart w:id="23" w:name="X87a5b040748235c6f561d582f42747b6ba580bf"/>
    <w:p>
      <w:pPr>
        <w:pStyle w:val="Heading2"/>
      </w:pPr>
      <w:r>
        <w:t xml:space="preserve">Educational Institutions and Professional Development in Rio de Janeiro</w:t>
      </w:r>
    </w:p>
    <w:p>
      <w:pPr>
        <w:pStyle w:val="FirstParagraph"/>
      </w:pPr>
      <w:r>
        <w:t xml:space="preserve">The city’s academic institutions play a crucial role in shaping the next generation of civil engineers. Universities such as</w:t>
      </w:r>
      <w:r>
        <w:t xml:space="preserve"> </w:t>
      </w:r>
      <w:r>
        <w:rPr>
          <w:iCs/>
          <w:i/>
        </w:rPr>
        <w:t xml:space="preserve">Polytechnic School of the Federal University of Rio de Janeiro (COPPE/UFRJ)</w:t>
      </w:r>
      <w:r>
        <w:t xml:space="preserve"> </w:t>
      </w:r>
      <w:r>
        <w:t xml:space="preserve">and</w:t>
      </w:r>
      <w:r>
        <w:t xml:space="preserve"> </w:t>
      </w:r>
      <w:r>
        <w:rPr>
          <w:iCs/>
          <w:i/>
        </w:rPr>
        <w:t xml:space="preserve">Rio de Janeiro State University (UERJ)</w:t>
      </w:r>
      <w:r>
        <w:t xml:space="preserve"> </w:t>
      </w:r>
      <w:r>
        <w:t xml:space="preserve">are renowned for their engineering programs, which emphasize both theoretical knowledge and practical skills. Research by</w:t>
      </w:r>
      <w:r>
        <w:t xml:space="preserve"> </w:t>
      </w:r>
      <w:r>
        <w:rPr>
          <w:iCs/>
          <w:i/>
        </w:rPr>
        <w:t xml:space="preserve">Ferreira et al. (2021)</w:t>
      </w:r>
      <w:r>
        <w:t xml:space="preserve"> </w:t>
      </w:r>
      <w:r>
        <w:t xml:space="preserve">highlights how these institutions collaborate with private firms to provide students with hands-on experience in real-world projects, ensuring they are equipped to tackle the unique challenges of Brazilian infrastructure.</w:t>
      </w:r>
    </w:p>
    <w:p>
      <w:pPr>
        <w:pStyle w:val="BodyText"/>
      </w:pPr>
      <w:r>
        <w:t xml:space="preserve">The</w:t>
      </w:r>
      <w:r>
        <w:t xml:space="preserve"> </w:t>
      </w:r>
      <w:r>
        <w:rPr>
          <w:bCs/>
          <w:b/>
        </w:rPr>
        <w:t xml:space="preserve">Civil Engineer</w:t>
      </w:r>
      <w:r>
        <w:t xml:space="preserve"> </w:t>
      </w:r>
      <w:r>
        <w:t xml:space="preserve">in Rio de Janeiro must also adhere to regulations set by the</w:t>
      </w:r>
      <w:r>
        <w:t xml:space="preserve"> </w:t>
      </w:r>
      <w:r>
        <w:rPr>
          <w:iCs/>
          <w:i/>
        </w:rPr>
        <w:t xml:space="preserve">Rio de Janeiro Regional Council of Engineering and Architecture (CREA-RJ)</w:t>
      </w:r>
      <w:r>
        <w:t xml:space="preserve">. These guidelines ensure that professionals prioritize safety, environmental stewardship, and ethical standards in their work. Studies show that CREA-RJ’s certification processes have strengthened the profession’s credibility, particularly in high-stakes projects like coastal defense systems against rising sea levels.</w:t>
      </w:r>
    </w:p>
    <w:bookmarkEnd w:id="23"/>
    <w:bookmarkStart w:id="24" w:name="X27b315ecf52761243c644a2b9168e5e7cb75cb2"/>
    <w:p>
      <w:pPr>
        <w:pStyle w:val="Heading2"/>
      </w:pPr>
      <w:r>
        <w:t xml:space="preserve">Future Directions: Innovation and Resilience</w:t>
      </w:r>
    </w:p>
    <w:p>
      <w:pPr>
        <w:pStyle w:val="FirstParagraph"/>
      </w:pPr>
      <w:r>
        <w:t xml:space="preserve">As Rio de Janeiro faces mounting pressures from climate change and rapid urbanization, civil engineers are turning to innovative technologies such as smart infrastructure, 3D modeling for disaster risk assessment, and sustainable materials. A report by</w:t>
      </w:r>
      <w:r>
        <w:t xml:space="preserve"> </w:t>
      </w:r>
      <w:r>
        <w:rPr>
          <w:iCs/>
          <w:i/>
        </w:rPr>
        <w:t xml:space="preserve">Costa et al. (2022)</w:t>
      </w:r>
      <w:r>
        <w:t xml:space="preserve"> </w:t>
      </w:r>
      <w:r>
        <w:t xml:space="preserve">emphasizes the potential of artificial intelligence in optimizing traffic flow and reducing emissions in the city’s sprawling road networks.</w:t>
      </w:r>
    </w:p>
    <w:p>
      <w:pPr>
        <w:pStyle w:val="BodyText"/>
      </w:pPr>
      <w:r>
        <w:t xml:space="preserve">Moreover, there is a growing emphasis on resilience planning to safeguard communities from natural disasters. Civil engineers are now integrating climate projections into their designs, ensuring that future infrastructure can withstand extreme weather events. This shift aligns with Brazil’s national climate policy goals and reinforces the profession’s role in fostering sustainable development.</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Civil Engineer</w:t>
      </w:r>
      <w:r>
        <w:t xml:space="preserve"> </w:t>
      </w:r>
      <w:r>
        <w:t xml:space="preserve">in Rio de Janeiro operates within a complex interplay of historical legacy, environmental challenges, and socio-economic demands. Through academic excellence, regulatory oversight, and technological innovation, professionals in this field are shaping a more resilient and equitable urban environment. As Brazil continues to prioritize sustainable development goals—especially in megacities like Rio de Janeiro—the role of the civil engineer will remain central to addressing the nation’s most pressing infrastructure and environmental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Brazil Rio de Janeiro</dc:title>
  <dc:creator/>
  <dc:language>en</dc:language>
  <cp:keywords/>
  <dcterms:created xsi:type="dcterms:W3CDTF">2026-07-24T04:05:19Z</dcterms:created>
  <dcterms:modified xsi:type="dcterms:W3CDTF">2026-07-24T04:05:19Z</dcterms:modified>
</cp:coreProperties>
</file>

<file path=docProps/custom.xml><?xml version="1.0" encoding="utf-8"?>
<Properties xmlns="http://schemas.openxmlformats.org/officeDocument/2006/custom-properties" xmlns:vt="http://schemas.openxmlformats.org/officeDocument/2006/docPropsVTypes"/>
</file>