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0811a88370932b1d4efa4ab1526bb45a4bf5be0"/>
    <w:p>
      <w:pPr>
        <w:pStyle w:val="Heading1"/>
      </w:pPr>
      <w:r>
        <w:t xml:space="preserve">Literature Review: The Role of Civil Engineers in Urban Development in China Beijing</w:t>
      </w:r>
    </w:p>
    <w:p>
      <w:pPr>
        <w:pStyle w:val="FirstParagraph"/>
      </w:pPr>
      <w:r>
        <w:rPr>
          <w:bCs/>
          <w:b/>
        </w:rPr>
        <w:t xml:space="preserve">Literature Review</w:t>
      </w:r>
      <w:r>
        <w:t xml:space="preserve"> </w:t>
      </w:r>
      <w:r>
        <w:t xml:space="preserve">is a critical synthesis of existing research on a specific topic, providing insights into current knowledge and identifying gaps. This document explores the role of</w:t>
      </w:r>
      <w:r>
        <w:t xml:space="preserve"> </w:t>
      </w:r>
      <w:r>
        <w:rPr>
          <w:bCs/>
          <w:b/>
        </w:rPr>
        <w:t xml:space="preserve">Civil Engineer</w:t>
      </w:r>
      <w:r>
        <w:t xml:space="preserve">s in shaping the urban landscape of</w:t>
      </w:r>
      <w:r>
        <w:t xml:space="preserve"> </w:t>
      </w:r>
      <w:r>
        <w:rPr>
          <w:bCs/>
          <w:b/>
        </w:rPr>
        <w:t xml:space="preserve">China Beijing</w:t>
      </w:r>
      <w:r>
        <w:t xml:space="preserve">, emphasizing their contributions to infrastructure, sustainability, and technological innovation in one of China’s most dynamic cities.</w:t>
      </w:r>
    </w:p>
    <w:bookmarkStart w:id="20" w:name="Xf76ec6da7245f668a1b5401d43dc50cb0711d32"/>
    <w:p>
      <w:pPr>
        <w:pStyle w:val="Heading2"/>
      </w:pPr>
      <w:r>
        <w:t xml:space="preserve">Urban Infrastructure Development: A Focus on Beijing</w:t>
      </w:r>
    </w:p>
    <w:p>
      <w:pPr>
        <w:pStyle w:val="FirstParagraph"/>
      </w:pPr>
      <w:r>
        <w:rPr>
          <w:bCs/>
          <w:b/>
        </w:rPr>
        <w:t xml:space="preserve">China Beijing</w:t>
      </w:r>
      <w:r>
        <w:t xml:space="preserve">, as the capital city and a global hub for political, cultural, and economic activity, has undergone rapid urbanization over the past three decades. Civil engineers have played a pivotal role in this transformation by designing and managing infrastructure projects such as transportation networks, high-rise buildings, and public utilities. Studies like those by</w:t>
      </w:r>
      <w:r>
        <w:t xml:space="preserve"> </w:t>
      </w:r>
      <w:r>
        <w:rPr>
          <w:iCs/>
          <w:i/>
        </w:rPr>
        <w:t xml:space="preserve">Li et al. (2020)</w:t>
      </w:r>
      <w:r>
        <w:t xml:space="preserve"> </w:t>
      </w:r>
      <w:r>
        <w:t xml:space="preserve">highlight how Beijing’s civil engineering community has prioritized expanding subway systems to alleviate traffic congestion, with the city now boasting one of the longest metro systems globally.</w:t>
      </w:r>
    </w:p>
    <w:p>
      <w:pPr>
        <w:pStyle w:val="BodyText"/>
      </w:pPr>
      <w:r>
        <w:t xml:space="preserve">Literature on urban infrastructure in Beijing often emphasizes the integration of modern design with historical preservation. For instance, civil engineers have faced unique challenges in balancing development with the protection of ancient sites like the Forbidden City. Research by</w:t>
      </w:r>
      <w:r>
        <w:t xml:space="preserve"> </w:t>
      </w:r>
      <w:r>
        <w:rPr>
          <w:iCs/>
          <w:i/>
        </w:rPr>
        <w:t xml:space="preserve">Zhang (2019)</w:t>
      </w:r>
      <w:r>
        <w:t xml:space="preserve"> </w:t>
      </w:r>
      <w:r>
        <w:t xml:space="preserve">details how adaptive engineering techniques are used to reinforce historic structures while accommodating modern urban needs.</w:t>
      </w:r>
    </w:p>
    <w:bookmarkEnd w:id="20"/>
    <w:bookmarkStart w:id="21" w:name="X0aed1e41fc0c3bcda41e8bd5e06b0c9c1a64482"/>
    <w:p>
      <w:pPr>
        <w:pStyle w:val="Heading2"/>
      </w:pPr>
      <w:r>
        <w:t xml:space="preserve">Sustainable Practices in Civil Engineering: Beijing’s Green Initiatives</w:t>
      </w:r>
    </w:p>
    <w:p>
      <w:pPr>
        <w:pStyle w:val="FirstParagraph"/>
      </w:pPr>
      <w:r>
        <w:t xml:space="preserve">The environmental impact of rapid urbanization has prompted a growing focus on sustainability in civil engineering. In</w:t>
      </w:r>
      <w:r>
        <w:t xml:space="preserve"> </w:t>
      </w:r>
      <w:r>
        <w:rPr>
          <w:bCs/>
          <w:b/>
        </w:rPr>
        <w:t xml:space="preserve">China Beijing</w:t>
      </w:r>
      <w:r>
        <w:t xml:space="preserve">, engineers are increasingly adopting green building standards and eco-friendly materials to reduce carbon footprints. A key example is the implementation of the "Green Building Evaluation Standard" by China’s Ministry of Housing and Urban-Rural Development, which guides civil engineers in constructing energy-efficient buildings.</w:t>
      </w:r>
    </w:p>
    <w:p>
      <w:pPr>
        <w:pStyle w:val="BodyText"/>
      </w:pPr>
      <w:r>
        <w:t xml:space="preserve">Literature on sustainable practices in Beijing includes case studies on projects like the Olympic Park, where rainwater harvesting systems and renewable energy sources were integrated into infrastructure. According to</w:t>
      </w:r>
      <w:r>
        <w:t xml:space="preserve"> </w:t>
      </w:r>
      <w:r>
        <w:rPr>
          <w:iCs/>
          <w:i/>
        </w:rPr>
        <w:t xml:space="preserve">Wang (2021)</w:t>
      </w:r>
      <w:r>
        <w:t xml:space="preserve">, such initiatives not only enhance environmental resilience but also align with China’s national goals for carbon neutrality by 2060.</w:t>
      </w:r>
    </w:p>
    <w:bookmarkEnd w:id="21"/>
    <w:bookmarkStart w:id="22" w:name="X162d0857b501afa3f006702b31003f7f4162b1e"/>
    <w:p>
      <w:pPr>
        <w:pStyle w:val="Heading2"/>
      </w:pPr>
      <w:r>
        <w:t xml:space="preserve">Technological Advancements in Construction: The Role of Innovation</w:t>
      </w:r>
    </w:p>
    <w:p>
      <w:pPr>
        <w:pStyle w:val="FirstParagraph"/>
      </w:pPr>
      <w:r>
        <w:t xml:space="preserve">The field of civil engineering in</w:t>
      </w:r>
      <w:r>
        <w:t xml:space="preserve"> </w:t>
      </w:r>
      <w:r>
        <w:rPr>
          <w:bCs/>
          <w:b/>
        </w:rPr>
        <w:t xml:space="preserve">China Beijing</w:t>
      </w:r>
      <w:r>
        <w:t xml:space="preserve"> </w:t>
      </w:r>
      <w:r>
        <w:t xml:space="preserve">has been revolutionized by technological advancements such as Building Information Modeling (BIM), artificial intelligence (AI), and smart city technologies. Research by</w:t>
      </w:r>
      <w:r>
        <w:t xml:space="preserve"> </w:t>
      </w:r>
      <w:r>
        <w:rPr>
          <w:iCs/>
          <w:i/>
        </w:rPr>
        <w:t xml:space="preserve">Liu et al. (2022)</w:t>
      </w:r>
      <w:r>
        <w:t xml:space="preserve"> </w:t>
      </w:r>
      <w:r>
        <w:t xml:space="preserve">discusses how BIM is being used to optimize project management, reduce costs, and improve collaboration among stakeholders in Beijing’s high-density urban environment.</w:t>
      </w:r>
    </w:p>
    <w:p>
      <w:pPr>
        <w:pStyle w:val="BodyText"/>
      </w:pPr>
      <w:r>
        <w:t xml:space="preserve">Literature on AI applications in civil engineering highlights Beijing’s role as a testing ground for intelligent construction systems. For example, AI-powered drones are deployed for real-time monitoring of construction sites, ensuring compliance with safety standards. These innovations are critical as</w:t>
      </w:r>
      <w:r>
        <w:t xml:space="preserve"> </w:t>
      </w:r>
      <w:r>
        <w:rPr>
          <w:bCs/>
          <w:b/>
        </w:rPr>
        <w:t xml:space="preserve">Civil Engineers</w:t>
      </w:r>
      <w:r>
        <w:t xml:space="preserve"> </w:t>
      </w:r>
      <w:r>
        <w:t xml:space="preserve">in Beijing navigate the complexities of large-scale projects while maintaining efficiency and quality.</w:t>
      </w:r>
    </w:p>
    <w:bookmarkEnd w:id="22"/>
    <w:bookmarkStart w:id="23" w:name="X7a01c7e2ac573114fea2459377ebfdde835882c"/>
    <w:p>
      <w:pPr>
        <w:pStyle w:val="Heading2"/>
      </w:pPr>
      <w:r>
        <w:t xml:space="preserve">Challenges Faced by Civil Engineers in China Beijing</w:t>
      </w:r>
    </w:p>
    <w:p>
      <w:pPr>
        <w:pStyle w:val="FirstParagraph"/>
      </w:pPr>
      <w:r>
        <w:t xml:space="preserve">Despite their achievements, civil engineers in</w:t>
      </w:r>
      <w:r>
        <w:t xml:space="preserve"> </w:t>
      </w:r>
      <w:r>
        <w:rPr>
          <w:bCs/>
          <w:b/>
        </w:rPr>
        <w:t xml:space="preserve">China Beijing</w:t>
      </w:r>
      <w:r>
        <w:t xml:space="preserve"> </w:t>
      </w:r>
      <w:r>
        <w:t xml:space="preserve">face unique challenges. Rapid urbanization has led to increased demand for infrastructure, often requiring engineers to work under tight deadlines and budget constraints. A literature review by</w:t>
      </w:r>
      <w:r>
        <w:t xml:space="preserve"> </w:t>
      </w:r>
      <w:r>
        <w:rPr>
          <w:iCs/>
          <w:i/>
        </w:rPr>
        <w:t xml:space="preserve">Huang (2023)</w:t>
      </w:r>
      <w:r>
        <w:t xml:space="preserve"> </w:t>
      </w:r>
      <w:r>
        <w:t xml:space="preserve">notes that land scarcity and environmental regulations complicate project planning, necessitating creative engineering solutions.</w:t>
      </w:r>
    </w:p>
    <w:p>
      <w:pPr>
        <w:pStyle w:val="BodyText"/>
      </w:pPr>
      <w:r>
        <w:t xml:space="preserve">Literature also highlights the pressure on</w:t>
      </w:r>
      <w:r>
        <w:t xml:space="preserve"> </w:t>
      </w:r>
      <w:r>
        <w:rPr>
          <w:bCs/>
          <w:b/>
        </w:rPr>
        <w:t xml:space="preserve">Civil Engineers</w:t>
      </w:r>
      <w:r>
        <w:t xml:space="preserve"> </w:t>
      </w:r>
      <w:r>
        <w:t xml:space="preserve">to address climate change risks, such as flooding in Beijing’s low-lying areas. The city’s susceptibility to extreme weather events has prompted engineers to design resilient infrastructure capable of withstanding rising temperatures and heavy rainfall. Additionally, the integration of smart technologies requires continuous upskilling, as emphasized by</w:t>
      </w:r>
      <w:r>
        <w:t xml:space="preserve"> </w:t>
      </w:r>
      <w:r>
        <w:rPr>
          <w:iCs/>
          <w:i/>
        </w:rPr>
        <w:t xml:space="preserve">Chen (2021)</w:t>
      </w:r>
      <w:r>
        <w:t xml:space="preserve"> </w:t>
      </w:r>
      <w:r>
        <w:t xml:space="preserve">in a study on workforce development in Chinese civil engineering.</w:t>
      </w:r>
    </w:p>
    <w:bookmarkEnd w:id="23"/>
    <w:bookmarkStart w:id="24" w:name="X488d304f86ca06daf2d98fee55666a86882d205"/>
    <w:p>
      <w:pPr>
        <w:pStyle w:val="Heading2"/>
      </w:pPr>
      <w:r>
        <w:t xml:space="preserve">The Importance of Education and Policy Frameworks</w:t>
      </w:r>
    </w:p>
    <w:p>
      <w:pPr>
        <w:pStyle w:val="FirstParagraph"/>
      </w:pPr>
      <w:r>
        <w:t xml:space="preserve">The success of civil engineers in Beijing is closely tied to education systems and policy frameworks. Institutions like Tsinghua University and the China Academy of Building Research are producing skilled professionals trained in both traditional engineering principles and cutting-edge technologies. Policies such as the "14th Five-Year Plan" for infrastructure development further guide the priorities of</w:t>
      </w:r>
      <w:r>
        <w:t xml:space="preserve"> </w:t>
      </w:r>
      <w:r>
        <w:rPr>
          <w:bCs/>
          <w:b/>
        </w:rPr>
        <w:t xml:space="preserve">Civil Engineers</w:t>
      </w:r>
      <w:r>
        <w:t xml:space="preserve"> </w:t>
      </w:r>
      <w:r>
        <w:t xml:space="preserve">in Beijing, emphasizing high-speed rail expansion, green energy projects, and digital urbanization.</w:t>
      </w:r>
    </w:p>
    <w:p>
      <w:pPr>
        <w:pStyle w:val="BodyText"/>
      </w:pPr>
      <w:r>
        <w:t xml:space="preserve">Literature on this topic underscores the importance of interdisciplinary collaboration. Civil engineers in Beijing often work alongside urban planners, environmental scientists, and policymakers to ensure that projects align with long-term sustainability goals. This holistic approach is a hallmark of modern civil engineering practice in the city.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demonstrated the critical role of</w:t>
      </w:r>
      <w:r>
        <w:t xml:space="preserve"> </w:t>
      </w:r>
      <w:r>
        <w:rPr>
          <w:bCs/>
          <w:b/>
        </w:rPr>
        <w:t xml:space="preserve">Civil Engineers</w:t>
      </w:r>
      <w:r>
        <w:t xml:space="preserve"> </w:t>
      </w:r>
      <w:r>
        <w:t xml:space="preserve">in shaping the urban future of</w:t>
      </w:r>
      <w:r>
        <w:t xml:space="preserve"> </w:t>
      </w:r>
      <w:r>
        <w:rPr>
          <w:bCs/>
          <w:b/>
        </w:rPr>
        <w:t xml:space="preserve">China Beijing</w:t>
      </w:r>
      <w:r>
        <w:t xml:space="preserve">. Through innovative infrastructure projects, sustainable practices, and technological integration, these professionals are addressing the challenges of a rapidly growing megacity. As Beijing continues to evolve, the contributions of civil engineers will remain central to its development trajectory. Future research should focus on emerging trends such as carbon capture technologies in construction and the ethical implications of AI-driven engineering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China Beijing</dc:title>
  <dc:creator/>
  <dc:language>en</dc:language>
  <cp:keywords/>
  <dcterms:created xsi:type="dcterms:W3CDTF">2026-07-23T18:08:01Z</dcterms:created>
  <dcterms:modified xsi:type="dcterms:W3CDTF">2026-07-23T18:08:01Z</dcterms:modified>
</cp:coreProperties>
</file>

<file path=docProps/custom.xml><?xml version="1.0" encoding="utf-8"?>
<Properties xmlns="http://schemas.openxmlformats.org/officeDocument/2006/custom-properties" xmlns:vt="http://schemas.openxmlformats.org/officeDocument/2006/docPropsVTypes"/>
</file>