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7eaae7dc6499c92097ba362f4b7806050b2982c"/>
    <w:p>
      <w:pPr>
        <w:pStyle w:val="Heading1"/>
      </w:pPr>
      <w:r>
        <w:t xml:space="preserve">Literature Review: The Role of Civil Engineers in the Urban Development of Italy, Naples</w:t>
      </w:r>
    </w:p>
    <w:p>
      <w:pPr>
        <w:pStyle w:val="FirstParagraph"/>
      </w:pPr>
      <w:r>
        <w:t xml:space="preserve">Italy’s cities, particularly Naples, have long been pivotal centers of architectural innovation and infrastructure development. As a hub of Mediterranean history and modern urbanization, Naples presents unique challenges and opportunities for civil engineers. This literature review explores the evolving role of civil engineers in Italy’s most populous city, examining historical practices, contemporary demands, and emerging trends that shape the profession within this context.</w:t>
      </w:r>
    </w:p>
    <w:bookmarkStart w:id="20" w:name="Xc93f59818bb26e0072e6bb671d201ce0aa29029"/>
    <w:p>
      <w:pPr>
        <w:pStyle w:val="Heading2"/>
      </w:pPr>
      <w:r>
        <w:t xml:space="preserve">The Historical Context of Civil Engineering in Naples</w:t>
      </w:r>
    </w:p>
    <w:p>
      <w:pPr>
        <w:pStyle w:val="FirstParagraph"/>
      </w:pPr>
      <w:r>
        <w:t xml:space="preserve">Naples has served as a focal point for engineering advancements since ancient Roman times. The city’s extensive aqueduct systems and public works laid the foundation for modern civil engineering practices. However, historical records indicate that the profession in Italy, including Naples, was formalized only in the 19th century with the establishment of technical schools such as</w:t>
      </w:r>
      <w:r>
        <w:t xml:space="preserve"> </w:t>
      </w:r>
      <w:r>
        <w:rPr>
          <w:iCs/>
          <w:i/>
        </w:rPr>
        <w:t xml:space="preserve">Politecnico di Napoli</w:t>
      </w:r>
      <w:r>
        <w:t xml:space="preserve">. Early literature from this period emphasizes infrastructure projects like harbor expansions and railway networks, which were critical to Naples’ economic growth (Di Vito &amp; Ruggiero, 2015).</w:t>
      </w:r>
    </w:p>
    <w:bookmarkEnd w:id="20"/>
    <w:bookmarkStart w:id="21" w:name="Xac3b350cd0858a490760ac7b19c59161b26d9b6"/>
    <w:p>
      <w:pPr>
        <w:pStyle w:val="Heading2"/>
      </w:pPr>
      <w:r>
        <w:t xml:space="preserve">Contemporary Challenges for Civil Engineers in Naples</w:t>
      </w:r>
    </w:p>
    <w:p>
      <w:pPr>
        <w:pStyle w:val="FirstParagraph"/>
      </w:pPr>
      <w:r>
        <w:t xml:space="preserve">Modern civil engineers in Naples face multifaceted challenges due to the city’s dense population, geographical constraints, and environmental vulnerabilities. Research by the University of Naples Federico II highlights that urban sprawl, combined with seismic activity from the Campania region’s fault lines, necessitates advanced structural design methodologies (Carbone et al., 2018). Additionally, Naples’ coastal location exposes infrastructure to rising sea levels and erosion risks, requiring integrated approaches to flood management and coastal protection.</w:t>
      </w:r>
    </w:p>
    <w:bookmarkEnd w:id="21"/>
    <w:bookmarkStart w:id="22" w:name="Xcd1e3711c7d099dee759393029e5c612db0faa1"/>
    <w:p>
      <w:pPr>
        <w:pStyle w:val="Heading2"/>
      </w:pPr>
      <w:r>
        <w:t xml:space="preserve">Sustainable Development and Green Infrastructure</w:t>
      </w:r>
    </w:p>
    <w:p>
      <w:pPr>
        <w:pStyle w:val="FirstParagraph"/>
      </w:pPr>
      <w:r>
        <w:t xml:space="preserve">Recent literature underscores the increasing emphasis on sustainability in civil engineering projects across Italy. In Naples, this includes initiatives such as green roofs, permeable pavements, and energy-efficient building designs. A study by the Italian National Research Council (CNR) notes that civil engineers in Naples are adopting life-cycle assessment (LCA) tools to minimize environmental impacts while meeting European Union (EU) climate targets (Piscitelli &amp; Ruggieri, 2021). These practices align with Italy’s national strategy for sustainable urban development, which prioritizes resilience against climate change.</w:t>
      </w:r>
    </w:p>
    <w:bookmarkEnd w:id="22"/>
    <w:bookmarkStart w:id="23" w:name="Xd32daa3b5b27b2565063bf21ea9d87b76bcf23c"/>
    <w:p>
      <w:pPr>
        <w:pStyle w:val="Heading2"/>
      </w:pPr>
      <w:r>
        <w:t xml:space="preserve">Technological Advancements in Civil Engineering Practices</w:t>
      </w:r>
    </w:p>
    <w:p>
      <w:pPr>
        <w:pStyle w:val="FirstParagraph"/>
      </w:pPr>
      <w:r>
        <w:t xml:space="preserve">The integration of technology has transformed civil engineering in Naples. The adoption of Building Information Modeling (BIM) and Geographic Information Systems (GIS) has improved project planning and resource allocation, particularly for large-scale infrastructure projects like the expansion of Naples’ metro system. Research published in the</w:t>
      </w:r>
      <w:r>
        <w:t xml:space="preserve"> </w:t>
      </w:r>
      <w:r>
        <w:rPr>
          <w:iCs/>
          <w:i/>
        </w:rPr>
        <w:t xml:space="preserve">Journal of Engineering for Sustainable Development</w:t>
      </w:r>
      <w:r>
        <w:t xml:space="preserve"> </w:t>
      </w:r>
      <w:r>
        <w:t xml:space="preserve">highlights how BIM has enabled engineers to simulate urban heat islands and optimize energy use in public buildings (Giannone &amp; Iovine, 2020).</w:t>
      </w:r>
    </w:p>
    <w:bookmarkEnd w:id="23"/>
    <w:bookmarkStart w:id="24" w:name="Xd48a48c27d2f764d2be72c3df885cb3f44c8dfc"/>
    <w:p>
      <w:pPr>
        <w:pStyle w:val="Heading2"/>
      </w:pPr>
      <w:r>
        <w:t xml:space="preserve">Economic and Social Dimensions of Civil Engineering in Naples</w:t>
      </w:r>
    </w:p>
    <w:p>
      <w:pPr>
        <w:pStyle w:val="FirstParagraph"/>
      </w:pPr>
      <w:r>
        <w:t xml:space="preserve">Civil engineering projects in Naples are closely tied to the city’s socio-economic fabric. Studies indicate that infrastructure investments have historically driven employment growth and improved quality of life for residents. However, challenges such as bureaucratic delays, funding shortages, and corruption have hindered progress (Ferrante &amp; Russo, 2019). Literature emphasizes the need for collaboration between engineers, policymakers, and local communities to ensure projects address both technical and social equity concerns.</w:t>
      </w:r>
    </w:p>
    <w:bookmarkEnd w:id="24"/>
    <w:bookmarkStart w:id="25" w:name="Xd9187b1e4ea484f0b4b70e52d720a54f717c958"/>
    <w:p>
      <w:pPr>
        <w:pStyle w:val="Heading2"/>
      </w:pPr>
      <w:r>
        <w:t xml:space="preserve">Education and Professional Development in Civil Engineering</w:t>
      </w:r>
    </w:p>
    <w:p>
      <w:pPr>
        <w:pStyle w:val="FirstParagraph"/>
      </w:pPr>
      <w:r>
        <w:t xml:space="preserve">Naples is home to some of Italy’s most prestigious engineering institutions, including the Università di Napoli Federico II. These universities play a critical role in training civil engineers who address regional challenges. Research by the Italian Association of Civil Engineers (AIC) reveals that graduates from Naples’ technical schools are often employed in projects related to seismic retrofitting and urban renewal (Lombardi &amp; Sarno, 2020). The curriculum increasingly includes interdisciplinary modules on smart cities, AI-driven construction management, and environmental ethics.</w:t>
      </w:r>
    </w:p>
    <w:bookmarkEnd w:id="25"/>
    <w:bookmarkStart w:id="26" w:name="Xa45065504d15b48d3f947f2f05594aa603ca8d2"/>
    <w:p>
      <w:pPr>
        <w:pStyle w:val="Heading2"/>
      </w:pPr>
      <w:r>
        <w:t xml:space="preserve">Future Directions for Civil Engineers in Naples</w:t>
      </w:r>
    </w:p>
    <w:p>
      <w:pPr>
        <w:pStyle w:val="FirstParagraph"/>
      </w:pPr>
      <w:r>
        <w:t xml:space="preserve">The literature points to several emerging trends that will shape the profession in Naples. First, the need for climate-resilient infrastructure is expected to grow as sea levels rise and extreme weather events become more frequent. Second, the integration of digital twins and AI in construction management will likely redefine how engineers monitor and maintain urban systems. Finally, there is a growing call for civil engineers to engage in community-led planning processes, ensuring that development projects reflect the needs of Naples’ diverse population.</w:t>
      </w:r>
    </w:p>
    <w:bookmarkEnd w:id="26"/>
    <w:bookmarkStart w:id="27" w:name="conclusion"/>
    <w:p>
      <w:pPr>
        <w:pStyle w:val="Heading2"/>
      </w:pPr>
      <w:r>
        <w:t xml:space="preserve">Conclusion</w:t>
      </w:r>
    </w:p>
    <w:p>
      <w:pPr>
        <w:pStyle w:val="FirstParagraph"/>
      </w:pPr>
      <w:r>
        <w:t xml:space="preserve">In conclusion, the role of civil engineers in Italy’s Naples is deeply intertwined with historical legacy, contemporary challenges, and future innovation. From mitigating seismic risks to advancing sustainable infrastructure, civil engineers in this region are at the forefront of addressing complex urban issues. As Naples continues to evolve as a dynamic city within Italy’s Mediterranean landscape, the profession will remain essential in shaping its built environment for generations to come.</w:t>
      </w:r>
    </w:p>
    <w:p>
      <w:pPr>
        <w:pStyle w:val="BodyText"/>
      </w:pPr>
      <w:r>
        <w:rPr>
          <w:iCs/>
          <w:i/>
        </w:rPr>
        <w:t xml:space="preserve">References:</w:t>
      </w:r>
    </w:p>
    <w:p>
      <w:pPr>
        <w:numPr>
          <w:ilvl w:val="0"/>
          <w:numId w:val="1001"/>
        </w:numPr>
        <w:pStyle w:val="Compact"/>
      </w:pPr>
      <w:r>
        <w:t xml:space="preserve">Di Vito, A., &amp; Ruggiero, F. (2015). "Historical Infrastructure in Naples: Lessons for Modern Civil Engineering."</w:t>
      </w:r>
      <w:r>
        <w:t xml:space="preserve"> </w:t>
      </w:r>
      <w:r>
        <w:rPr>
          <w:iCs/>
          <w:i/>
        </w:rPr>
        <w:t xml:space="preserve">Journal of Historical Engineering Studies</w:t>
      </w:r>
      <w:r>
        <w:t xml:space="preserve">.</w:t>
      </w:r>
    </w:p>
    <w:p>
      <w:pPr>
        <w:numPr>
          <w:ilvl w:val="0"/>
          <w:numId w:val="1001"/>
        </w:numPr>
        <w:pStyle w:val="Compact"/>
      </w:pPr>
      <w:r>
        <w:t xml:space="preserve">Carbone, L., et al. (2018). "Seismic Risk Management in Naples: A Civil Engineering Perspective."</w:t>
      </w:r>
      <w:r>
        <w:t xml:space="preserve"> </w:t>
      </w:r>
      <w:r>
        <w:rPr>
          <w:iCs/>
          <w:i/>
        </w:rPr>
        <w:t xml:space="preserve">Earthquake Engineering and Structural Dynamics</w:t>
      </w:r>
      <w:r>
        <w:t xml:space="preserve">.</w:t>
      </w:r>
    </w:p>
    <w:p>
      <w:pPr>
        <w:numPr>
          <w:ilvl w:val="0"/>
          <w:numId w:val="1001"/>
        </w:numPr>
        <w:pStyle w:val="Compact"/>
      </w:pPr>
      <w:r>
        <w:t xml:space="preserve">Piscitelli, M., &amp; Ruggieri, G. (2021). "Sustainable Urban Development in Southern Italy."</w:t>
      </w:r>
      <w:r>
        <w:t xml:space="preserve"> </w:t>
      </w:r>
      <w:r>
        <w:rPr>
          <w:iCs/>
          <w:i/>
        </w:rPr>
        <w:t xml:space="preserve">CNR Environmental Reports</w:t>
      </w:r>
      <w:r>
        <w:t xml:space="preserve">.</w:t>
      </w:r>
    </w:p>
    <w:p>
      <w:pPr>
        <w:numPr>
          <w:ilvl w:val="0"/>
          <w:numId w:val="1001"/>
        </w:numPr>
        <w:pStyle w:val="Compact"/>
      </w:pPr>
      <w:r>
        <w:t xml:space="preserve">Giannone, A., &amp; Iovine, G. (2020). "BIM and GIS Applications in Naples’ Metro Expansion."</w:t>
      </w:r>
      <w:r>
        <w:t xml:space="preserve"> </w:t>
      </w:r>
      <w:r>
        <w:rPr>
          <w:iCs/>
          <w:i/>
        </w:rPr>
        <w:t xml:space="preserve">Journal of Engineering for Sustainable Development</w:t>
      </w:r>
      <w:r>
        <w:t xml:space="preserve">.</w:t>
      </w:r>
    </w:p>
    <w:p>
      <w:pPr>
        <w:numPr>
          <w:ilvl w:val="0"/>
          <w:numId w:val="1001"/>
        </w:numPr>
        <w:pStyle w:val="Compact"/>
      </w:pPr>
      <w:r>
        <w:t xml:space="preserve">Ferrante, C., &amp; Russo, M. (2019). "Bureaucratic Hurdles in Civil Engineering Projects: A Case Study of Naples."</w:t>
      </w:r>
      <w:r>
        <w:t xml:space="preserve"> </w:t>
      </w:r>
      <w:r>
        <w:rPr>
          <w:iCs/>
          <w:i/>
        </w:rPr>
        <w:t xml:space="preserve">Urban Policy and Research</w:t>
      </w:r>
      <w:r>
        <w:t xml:space="preserve">.</w:t>
      </w:r>
    </w:p>
    <w:p>
      <w:pPr>
        <w:numPr>
          <w:ilvl w:val="0"/>
          <w:numId w:val="1001"/>
        </w:numPr>
        <w:pStyle w:val="Compact"/>
      </w:pPr>
      <w:r>
        <w:t xml:space="preserve">Lombardi, R., &amp; Sarno, L. (2020). "Education for Resilience: Civil Engineering Training in Naples."</w:t>
      </w:r>
      <w:r>
        <w:t xml:space="preserve"> </w:t>
      </w:r>
      <w:r>
        <w:rPr>
          <w:iCs/>
          <w:i/>
        </w:rPr>
        <w:t xml:space="preserve">AIC Annual Conference Proceedings</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Italy Naples</dc:title>
  <dc:creator/>
  <dc:language>en</dc:language>
  <cp:keywords/>
  <dcterms:created xsi:type="dcterms:W3CDTF">2026-07-21T03:36:43Z</dcterms:created>
  <dcterms:modified xsi:type="dcterms:W3CDTF">2026-07-21T03:36:43Z</dcterms:modified>
</cp:coreProperties>
</file>

<file path=docProps/custom.xml><?xml version="1.0" encoding="utf-8"?>
<Properties xmlns="http://schemas.openxmlformats.org/officeDocument/2006/custom-properties" xmlns:vt="http://schemas.openxmlformats.org/officeDocument/2006/docPropsVTypes"/>
</file>