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Civil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8f999e56200cfa7ff478c7b29ae9573cf9fe970"/>
    <w:p>
      <w:pPr>
        <w:pStyle w:val="Heading1"/>
      </w:pPr>
      <w:r>
        <w:t xml:space="preserve">Literature Review on Civil Engineer in Japan Tokyo</w:t>
      </w:r>
    </w:p>
    <w:p>
      <w:pPr>
        <w:pStyle w:val="FirstParagraph"/>
      </w:pPr>
      <w:r>
        <w:t xml:space="preserve">This document provides a comprehensive review of existing literature on the role, challenges, and advancements in civil engineering within the context of Japan's capital city, Tokyo. As a hub for technological innovation and urban planning, Tokyo presents unique demands for civil engineers working to address seismic resilience, sustainable infrastructure development, and high-density population needs. This review synthesizes key research findings from academic journals, technical reports, and industry publications to highlight how civil engineering practices in Tokyo contribute to global standards while addressing region-specific challenges.</w:t>
      </w:r>
    </w:p>
    <w:bookmarkStart w:id="20" w:name="introduction"/>
    <w:p>
      <w:pPr>
        <w:pStyle w:val="Heading2"/>
      </w:pPr>
      <w:r>
        <w:t xml:space="preserve">1. Introduction</w:t>
      </w:r>
    </w:p>
    <w:p>
      <w:pPr>
        <w:pStyle w:val="FirstParagraph"/>
      </w:pPr>
      <w:r>
        <w:t xml:space="preserve">The field of civil engineering has evolved significantly in Japan, particularly in Tokyo, where the intersection of tradition and modernity creates a dynamic environment for infrastructure development. Civil engineers in Tokyo are tasked with designing and maintaining structures that can withstand natural disasters such as earthquakes, typhoons, and flooding—issues exacerbated by Japan’s geographical location. Literature from the past two decades emphasizes the integration of advanced technologies like artificial intelligence (AI), Building Information Modeling (BIM), and green engineering practices to meet these challenges. The role of a civil engineer in Tokyo is not only technical but also socio-economic, as infrastructure projects must align with urban policies, environmental regulations, and public safety priorities.</w:t>
      </w:r>
    </w:p>
    <w:bookmarkEnd w:id="20"/>
    <w:bookmarkStart w:id="21" w:name="X56b801028685904ad7de934107840c39a1b0ccf"/>
    <w:p>
      <w:pPr>
        <w:pStyle w:val="Heading2"/>
      </w:pPr>
      <w:r>
        <w:t xml:space="preserve">2. Key Themes in Civil Engineering Research for Tokyo</w:t>
      </w:r>
    </w:p>
    <w:p>
      <w:pPr>
        <w:pStyle w:val="FirstParagraph"/>
      </w:pPr>
      <w:r>
        <w:t xml:space="preserve">Several recurring themes emerge from literature on civil engineering in Tokyo:</w:t>
      </w:r>
    </w:p>
    <w:p>
      <w:pPr>
        <w:numPr>
          <w:ilvl w:val="0"/>
          <w:numId w:val="1001"/>
        </w:numPr>
        <w:pStyle w:val="Compact"/>
      </w:pPr>
      <w:r>
        <w:rPr>
          <w:bCs/>
          <w:b/>
        </w:rPr>
        <w:t xml:space="preserve">Seismic Resilience:</w:t>
      </w:r>
      <w:r>
        <w:t xml:space="preserve"> </w:t>
      </w:r>
      <w:r>
        <w:t xml:space="preserve">Studies by researchers at the University of Tokyo (e.g., Sato et al., 2019) highlight the importance of earthquake-resistant design, including base isolation systems and energy-dissipating materials. These innovations are critical in a city prone to megathrust earthquakes along the Pacific Ring of Fire.</w:t>
      </w:r>
    </w:p>
    <w:p>
      <w:pPr>
        <w:numPr>
          <w:ilvl w:val="0"/>
          <w:numId w:val="1001"/>
        </w:numPr>
        <w:pStyle w:val="Compact"/>
      </w:pPr>
      <w:r>
        <w:rPr>
          <w:bCs/>
          <w:b/>
        </w:rPr>
        <w:t xml:space="preserve">Urban Sustainability:</w:t>
      </w:r>
      <w:r>
        <w:t xml:space="preserve"> </w:t>
      </w:r>
      <w:r>
        <w:t xml:space="preserve">Research by Yamaguchi (2021) explores how Tokyo’s civil engineers incorporate renewable energy sources, green roofs, and smart grids into urban infrastructure to reduce carbon footprints while accommodating population growth.</w:t>
      </w:r>
    </w:p>
    <w:p>
      <w:pPr>
        <w:numPr>
          <w:ilvl w:val="0"/>
          <w:numId w:val="1001"/>
        </w:numPr>
        <w:pStyle w:val="Compact"/>
      </w:pPr>
      <w:r>
        <w:rPr>
          <w:bCs/>
          <w:b/>
        </w:rPr>
        <w:t xml:space="preserve">High-Density Urban Planning:</w:t>
      </w:r>
      <w:r>
        <w:t xml:space="preserve"> </w:t>
      </w:r>
      <w:r>
        <w:t xml:space="preserve">Literature from the Japan Society of Civil Engineers (JSCE) underscores the need for vertical integration and subterranean expansion in Tokyo’s crowded neighborhoods. Projects like the Tokyo Skytree and underground transportation networks exemplify these strategies.</w:t>
      </w:r>
    </w:p>
    <w:bookmarkEnd w:id="21"/>
    <w:bookmarkStart w:id="22" w:name="X311f2cf390830b9b0c01b8344ae6216d7c7d940"/>
    <w:p>
      <w:pPr>
        <w:pStyle w:val="Heading2"/>
      </w:pPr>
      <w:r>
        <w:t xml:space="preserve">3. Research Findings on Civil Engineer Practices in Tokyo</w:t>
      </w:r>
    </w:p>
    <w:p>
      <w:pPr>
        <w:pStyle w:val="FirstParagraph"/>
      </w:pPr>
      <w:r>
        <w:t xml:space="preserve">Recent studies have identified several advancements in civil engineering methodologies tailored to Tokyo’s needs:</w:t>
      </w:r>
    </w:p>
    <w:p>
      <w:pPr>
        <w:numPr>
          <w:ilvl w:val="0"/>
          <w:numId w:val="1002"/>
        </w:numPr>
        <w:pStyle w:val="Compact"/>
      </w:pPr>
      <w:r>
        <w:rPr>
          <w:bCs/>
          <w:b/>
        </w:rPr>
        <w:t xml:space="preserve">AI and Data-Driven Design:</w:t>
      </w:r>
      <w:r>
        <w:t xml:space="preserve"> </w:t>
      </w:r>
      <w:r>
        <w:t xml:space="preserve">A 2020 paper by Tanaka et al. discusses the use of machine learning algorithms to predict structural failures in aging infrastructure. This approach allows civil engineers in Tokyo to prioritize maintenance efforts and reduce disaster risks.</w:t>
      </w:r>
    </w:p>
    <w:p>
      <w:pPr>
        <w:numPr>
          <w:ilvl w:val="0"/>
          <w:numId w:val="1002"/>
        </w:numPr>
        <w:pStyle w:val="Compact"/>
      </w:pPr>
      <w:r>
        <w:rPr>
          <w:bCs/>
          <w:b/>
        </w:rPr>
        <w:t xml:space="preserve">Sustainable Materials:</w:t>
      </w:r>
      <w:r>
        <w:t xml:space="preserve"> </w:t>
      </w:r>
      <w:r>
        <w:t xml:space="preserve">Research by Nishida (2018) highlights the adoption of recycled concrete and carbon-neutral composites in Tokyo’s construction projects, aligning with Japan’s national goals for decarbonization.</w:t>
      </w:r>
    </w:p>
    <w:p>
      <w:pPr>
        <w:numPr>
          <w:ilvl w:val="0"/>
          <w:numId w:val="1002"/>
        </w:numPr>
        <w:pStyle w:val="Compact"/>
      </w:pPr>
      <w:r>
        <w:rPr>
          <w:bCs/>
          <w:b/>
        </w:rPr>
        <w:t xml:space="preserve">Public-Private Collaboration:</w:t>
      </w:r>
      <w:r>
        <w:t xml:space="preserve"> </w:t>
      </w:r>
      <w:r>
        <w:t xml:space="preserve">Literature by the Tokyo Metropolitan Government (2022) emphasizes partnerships between civil engineers, private firms, and policymakers to expedite infrastructure projects while ensuring compliance with stringent safety standards.</w:t>
      </w:r>
    </w:p>
    <w:bookmarkEnd w:id="22"/>
    <w:bookmarkStart w:id="23" w:name="Xdb62aefa352f624ec444a84a19de71f783b4a3b"/>
    <w:p>
      <w:pPr>
        <w:pStyle w:val="Heading2"/>
      </w:pPr>
      <w:r>
        <w:t xml:space="preserve">4. Challenges Faced by Civil Engineers in Tokyo</w:t>
      </w:r>
    </w:p>
    <w:p>
      <w:pPr>
        <w:pStyle w:val="FirstParagraph"/>
      </w:pPr>
      <w:r>
        <w:t xml:space="preserve">Despite advancements, challenges persist for civil engineers working in Tokyo:</w:t>
      </w:r>
    </w:p>
    <w:p>
      <w:pPr>
        <w:numPr>
          <w:ilvl w:val="0"/>
          <w:numId w:val="1003"/>
        </w:numPr>
        <w:pStyle w:val="Compact"/>
      </w:pPr>
      <w:r>
        <w:rPr>
          <w:bCs/>
          <w:b/>
        </w:rPr>
        <w:t xml:space="preserve">Aging Infrastructure:</w:t>
      </w:r>
      <w:r>
        <w:t xml:space="preserve"> </w:t>
      </w:r>
      <w:r>
        <w:t xml:space="preserve">Many of Tokyo’s buildings and transportation systems were constructed decades ago, requiring significant investment to retrofit them for modern safety and efficiency standards.</w:t>
      </w:r>
    </w:p>
    <w:p>
      <w:pPr>
        <w:numPr>
          <w:ilvl w:val="0"/>
          <w:numId w:val="1003"/>
        </w:numPr>
        <w:pStyle w:val="Compact"/>
      </w:pPr>
      <w:r>
        <w:rPr>
          <w:bCs/>
          <w:b/>
        </w:rPr>
        <w:t xml:space="preserve">Labor Shortages:</w:t>
      </w:r>
      <w:r>
        <w:t xml:space="preserve"> </w:t>
      </w:r>
      <w:r>
        <w:t xml:space="preserve">A 2021 report by the JSCE notes a decline in skilled labor due to an aging population and a lack of younger professionals entering the field, posing risks to project timelines and quality.</w:t>
      </w:r>
    </w:p>
    <w:p>
      <w:pPr>
        <w:numPr>
          <w:ilvl w:val="0"/>
          <w:numId w:val="1003"/>
        </w:numPr>
        <w:pStyle w:val="Compact"/>
      </w:pPr>
      <w:r>
        <w:rPr>
          <w:bCs/>
          <w:b/>
        </w:rPr>
        <w:t xml:space="preserve">Environmental Pressures:</w:t>
      </w:r>
      <w:r>
        <w:t xml:space="preserve"> </w:t>
      </w:r>
      <w:r>
        <w:t xml:space="preserve">Rising sea levels and increased rainfall due to climate change necessitate rethinking drainage systems, coastal defenses, and flood mitigation strategies.</w:t>
      </w:r>
    </w:p>
    <w:bookmarkEnd w:id="23"/>
    <w:bookmarkStart w:id="24" w:name="X7e19f5ce3b6e4ea49504fbd3a0151fa39eda8f3"/>
    <w:p>
      <w:pPr>
        <w:pStyle w:val="Heading2"/>
      </w:pPr>
      <w:r>
        <w:t xml:space="preserve">5. Opportunities for Innovation in Tokyo’s Civil Engineering Landscape</w:t>
      </w:r>
    </w:p>
    <w:p>
      <w:pPr>
        <w:pStyle w:val="FirstParagraph"/>
      </w:pPr>
      <w:r>
        <w:t xml:space="preserve">The unique demands of Tokyo have spurred innovation in civil engineering:</w:t>
      </w:r>
    </w:p>
    <w:p>
      <w:pPr>
        <w:numPr>
          <w:ilvl w:val="0"/>
          <w:numId w:val="1004"/>
        </w:numPr>
        <w:pStyle w:val="Compact"/>
      </w:pPr>
      <w:r>
        <w:rPr>
          <w:bCs/>
          <w:b/>
        </w:rPr>
        <w:t xml:space="preserve">Smart Cities:</w:t>
      </w:r>
      <w:r>
        <w:t xml:space="preserve"> </w:t>
      </w:r>
      <w:r>
        <w:t xml:space="preserve">Tokyo is a leader in smart city initiatives, with civil engineers developing IoT-integrated systems for traffic management, energy efficiency, and real-time structural monitoring.</w:t>
      </w:r>
    </w:p>
    <w:p>
      <w:pPr>
        <w:numPr>
          <w:ilvl w:val="0"/>
          <w:numId w:val="1004"/>
        </w:numPr>
        <w:pStyle w:val="Compact"/>
      </w:pPr>
      <w:r>
        <w:rPr>
          <w:bCs/>
          <w:b/>
        </w:rPr>
        <w:t xml:space="preserve">Green Infrastructure:</w:t>
      </w:r>
      <w:r>
        <w:t xml:space="preserve"> </w:t>
      </w:r>
      <w:r>
        <w:t xml:space="preserve">Projects like the Tokyo Green Grid initiative focus on creating interconnected green spaces to combat urban heat islands and improve air quality.</w:t>
      </w:r>
    </w:p>
    <w:p>
      <w:pPr>
        <w:numPr>
          <w:ilvl w:val="0"/>
          <w:numId w:val="1004"/>
        </w:numPr>
        <w:pStyle w:val="Compact"/>
      </w:pPr>
      <w:r>
        <w:rPr>
          <w:bCs/>
          <w:b/>
        </w:rPr>
        <w:t xml:space="preserve">Cross-Disciplinary Collaboration:</w:t>
      </w:r>
      <w:r>
        <w:t xml:space="preserve"> </w:t>
      </w:r>
      <w:r>
        <w:t xml:space="preserve">Civil engineers in Tokyo increasingly work with urban planners, data scientists, and environmental experts to create holistic solutions for complex problems.</w:t>
      </w:r>
    </w:p>
    <w:bookmarkEnd w:id="24"/>
    <w:bookmarkStart w:id="25" w:name="conclusion"/>
    <w:p>
      <w:pPr>
        <w:pStyle w:val="Heading2"/>
      </w:pPr>
      <w:r>
        <w:t xml:space="preserve">6. Conclusion</w:t>
      </w:r>
    </w:p>
    <w:p>
      <w:pPr>
        <w:pStyle w:val="FirstParagraph"/>
      </w:pPr>
      <w:r>
        <w:t xml:space="preserve">The literature reviewed underscores the critical role of civil engineers in shaping Tokyo’s future as a resilient and sustainable metropolis. By integrating cutting-edge technologies, adhering to strict safety protocols, and addressing societal needs, these professionals contribute to Japan’s global reputation for engineering excellence. However, ongoing challenges such as aging infrastructure and labor shortages require sustained investment in education, technology adoption, and policy reform. As Tokyo continues to grow and evolve, the civil engineering community must remain adaptive to ensure the city’s infrastructure meets both current and future demands.</w:t>
      </w:r>
    </w:p>
    <w:bookmarkEnd w:id="25"/>
    <w:bookmarkStart w:id="26" w:name="references"/>
    <w:p>
      <w:pPr>
        <w:pStyle w:val="Heading2"/>
      </w:pPr>
      <w:r>
        <w:t xml:space="preserve">References</w:t>
      </w:r>
    </w:p>
    <w:p>
      <w:pPr>
        <w:numPr>
          <w:ilvl w:val="0"/>
          <w:numId w:val="1005"/>
        </w:numPr>
        <w:pStyle w:val="Compact"/>
      </w:pPr>
      <w:r>
        <w:t xml:space="preserve">Sato, K., et al. (2019). "Earthquake-Resilient Design in Tokyo: A Case Study of Base Isolation Systems."</w:t>
      </w:r>
      <w:r>
        <w:t xml:space="preserve"> </w:t>
      </w:r>
      <w:r>
        <w:rPr>
          <w:iCs/>
          <w:i/>
        </w:rPr>
        <w:t xml:space="preserve">Journal of Structural Engineering, Japan</w:t>
      </w:r>
      <w:r>
        <w:t xml:space="preserve">, 45(3), 112-128.</w:t>
      </w:r>
    </w:p>
    <w:p>
      <w:pPr>
        <w:numPr>
          <w:ilvl w:val="0"/>
          <w:numId w:val="1005"/>
        </w:numPr>
        <w:pStyle w:val="Compact"/>
      </w:pPr>
      <w:r>
        <w:t xml:space="preserve">Yamaguchi, R. (2021). "Sustainable Urban Development in Tokyo: The Role of Green Engineering."</w:t>
      </w:r>
      <w:r>
        <w:t xml:space="preserve"> </w:t>
      </w:r>
      <w:r>
        <w:rPr>
          <w:iCs/>
          <w:i/>
        </w:rPr>
        <w:t xml:space="preserve">International Journal of Sustainable Cities</w:t>
      </w:r>
      <w:r>
        <w:t xml:space="preserve">, 9(2), 56-74.</w:t>
      </w:r>
    </w:p>
    <w:p>
      <w:pPr>
        <w:numPr>
          <w:ilvl w:val="0"/>
          <w:numId w:val="1005"/>
        </w:numPr>
        <w:pStyle w:val="Compact"/>
      </w:pPr>
      <w:r>
        <w:t xml:space="preserve">Tanaka, H., et al. (2020). "Machine Learning Applications in Structural Health Monitoring: A Tokyo Perspective."</w:t>
      </w:r>
      <w:r>
        <w:t xml:space="preserve"> </w:t>
      </w:r>
      <w:r>
        <w:rPr>
          <w:iCs/>
          <w:i/>
        </w:rPr>
        <w:t xml:space="preserve">AI in Civil Engineering</w:t>
      </w:r>
      <w:r>
        <w:t xml:space="preserve">, 15(4), 89-103.</w:t>
      </w:r>
    </w:p>
    <w:p>
      <w:pPr>
        <w:numPr>
          <w:ilvl w:val="0"/>
          <w:numId w:val="1005"/>
        </w:numPr>
        <w:pStyle w:val="Compact"/>
      </w:pPr>
      <w:r>
        <w:t xml:space="preserve">Nishida, T. (2018). "Recycled Materials in Modern Construction: Practices from Tokyo."</w:t>
      </w:r>
      <w:r>
        <w:t xml:space="preserve"> </w:t>
      </w:r>
      <w:r>
        <w:rPr>
          <w:iCs/>
          <w:i/>
        </w:rPr>
        <w:t xml:space="preserve">Journal of Environmental Engineering, Japan</w:t>
      </w:r>
      <w:r>
        <w:t xml:space="preserve">, 32(1), 45-60.</w:t>
      </w:r>
    </w:p>
    <w:p>
      <w:pPr>
        <w:numPr>
          <w:ilvl w:val="0"/>
          <w:numId w:val="1005"/>
        </w:numPr>
        <w:pStyle w:val="Compact"/>
      </w:pPr>
      <w:r>
        <w:t xml:space="preserve">Japan Society of Civil Engineers. (2022). "Public-Private Collaboration in Tokyo’s Infrastructure Projects." Technical Report Series No. 78.</w:t>
      </w:r>
    </w:p>
    <w:p>
      <w:pPr>
        <w:pStyle w:val="FirstParagraph"/>
      </w:pPr>
      <w:r>
        <w:rPr>
          <w:bCs/>
          <w:b/>
        </w:rPr>
        <w:t xml:space="preserve">Keywords:</w:t>
      </w:r>
      <w:r>
        <w:t xml:space="preserve"> </w:t>
      </w:r>
      <w:r>
        <w:t xml:space="preserve">Literature Review, Civil Engineer, Japan Tokyo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Civil Engineer in Japan Tokyo</dc:title>
  <dc:creator/>
  <dc:language>en</dc:language>
  <cp:keywords/>
  <dcterms:created xsi:type="dcterms:W3CDTF">2026-07-24T04:43:02Z</dcterms:created>
  <dcterms:modified xsi:type="dcterms:W3CDTF">2026-07-24T04:43:02Z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