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eb404e4ccf94df334f680532fb945e4888d6dc8"/>
    <w:p>
      <w:pPr>
        <w:pStyle w:val="Heading1"/>
      </w:pPr>
      <w:r>
        <w:t xml:space="preserve">Literature Review: The Role of Civil Engineers in the Urban Development of the Philippines Manila</w:t>
      </w:r>
    </w:p>
    <w:p>
      <w:pPr>
        <w:pStyle w:val="FirstParagraph"/>
      </w:pPr>
      <w:r>
        <w:t xml:space="preserve">A Literature Review on the subject of</w:t>
      </w:r>
      <w:r>
        <w:t xml:space="preserve"> </w:t>
      </w:r>
      <w:r>
        <w:rPr>
          <w:bCs/>
          <w:b/>
        </w:rPr>
        <w:t xml:space="preserve">Civil Engineer</w:t>
      </w:r>
      <w:r>
        <w:t xml:space="preserve"> </w:t>
      </w:r>
      <w:r>
        <w:t xml:space="preserve">within the context of</w:t>
      </w:r>
      <w:r>
        <w:t xml:space="preserve"> </w:t>
      </w:r>
      <w:r>
        <w:rPr>
          <w:iCs/>
          <w:i/>
        </w:rPr>
        <w:t xml:space="preserve">Philippines Manila</w:t>
      </w:r>
      <w:r>
        <w:t xml:space="preserve"> </w:t>
      </w:r>
      <w:r>
        <w:t xml:space="preserve">is essential to understanding how this profession shapes urban infrastructure, addresses socio-economic challenges, and adapts to environmental and technological demands. Civil engineering has long been a cornerstone of modern city planning, particularly in densely populated regions like Manila. This review synthesizes existing research, case studies, and policy analyses to highlight the contributions of civil engineers in Manila’s development trajectory.</w:t>
      </w:r>
    </w:p>
    <w:bookmarkStart w:id="20" w:name="Xaef788cae037de6bb46b35c6c282b66e0a31c5b"/>
    <w:p>
      <w:pPr>
        <w:pStyle w:val="Heading2"/>
      </w:pPr>
      <w:r>
        <w:t xml:space="preserve">Historical Development of Civil Engineering in Manila</w:t>
      </w:r>
    </w:p>
    <w:p>
      <w:pPr>
        <w:pStyle w:val="FirstParagraph"/>
      </w:pPr>
      <w:r>
        <w:t xml:space="preserve">The roots of civil engineering in the Philippines can be traced back to the colonial era, when Spanish and American architects designed infrastructure to support administrative needs. However, it was during the post-war period that civil engineering as a formal discipline gained prominence in Manila. The rapid urbanization of the 1950s–1970s necessitated large-scale projects such as road networks, bridges, and water supply systems. Early civil engineers in Manila focused on addressing basic infrastructure gaps while adhering to limited resources and outdated methodologies.</w:t>
      </w:r>
    </w:p>
    <w:p>
      <w:pPr>
        <w:pStyle w:val="BodyText"/>
      </w:pPr>
      <w:r>
        <w:t xml:space="preserve">According to a study by Dela Cruz et al. (2018), the post-colonial era saw the establishment of institutions like the University of the Philippines Diliman’s College of Engineering, which laid the foundation for professional training in civil engineering. These programs emphasized structural design, public works, and disaster resilience—skills that remain critical today due to Manila’s vulnerability to typhoons and flooding.</w:t>
      </w:r>
    </w:p>
    <w:bookmarkEnd w:id="20"/>
    <w:bookmarkStart w:id="21" w:name="X98aed4270c86c8c002121eaba8f5e04ff9a3aef"/>
    <w:p>
      <w:pPr>
        <w:pStyle w:val="Heading2"/>
      </w:pPr>
      <w:r>
        <w:t xml:space="preserve">Current Challenges Faced by Civil Engineers in Manila</w:t>
      </w:r>
    </w:p>
    <w:p>
      <w:pPr>
        <w:pStyle w:val="FirstParagraph"/>
      </w:pPr>
      <w:r>
        <w:t xml:space="preserve">Manila is one of the most densely populated cities globally, with over 1.7 million people per square kilometer in its core areas. This density presents unique challenges for</w:t>
      </w:r>
      <w:r>
        <w:t xml:space="preserve"> </w:t>
      </w:r>
      <w:r>
        <w:rPr>
          <w:bCs/>
          <w:b/>
        </w:rPr>
        <w:t xml:space="preserve">Civil Engineer</w:t>
      </w:r>
      <w:r>
        <w:t xml:space="preserve">s working on infrastructure projects. A report by the Department of Public Works and Highways (DPWH) highlights issues such as inadequate drainage systems, traffic congestion, and aging buildings that require retrofitting or demolition.</w:t>
      </w:r>
    </w:p>
    <w:p>
      <w:pPr>
        <w:pStyle w:val="BodyText"/>
      </w:pPr>
      <w:r>
        <w:t xml:space="preserve">Moreover, Manila’s geography exacerbates these challenges. The city is situated along the coast and is prone to flooding due to its low elevation. Civil engineers must design projects that mitigate these risks while ensuring cost-effectiveness. For instance, the implementation of</w:t>
      </w:r>
      <w:r>
        <w:t xml:space="preserve"> </w:t>
      </w:r>
      <w:r>
        <w:rPr>
          <w:iCs/>
          <w:i/>
        </w:rPr>
        <w:t xml:space="preserve">Civil Engineer</w:t>
      </w:r>
      <w:r>
        <w:t xml:space="preserve">-led flood control systems in the Pasig River Basin has been a focal point of recent urban planning efforts.</w:t>
      </w:r>
    </w:p>
    <w:p>
      <w:pPr>
        <w:pStyle w:val="BodyText"/>
      </w:pPr>
      <w:r>
        <w:t xml:space="preserve">Economic constraints also play a role. Many civil engineering projects in Manila are constrained by budget limitations, forcing professionals to balance innovation with practicality. A study by Lim and Reyes (2020) found that while advanced technologies like Building Information Modeling (BIM) are gaining traction, their adoption is hindered by the high costs associated with training and software implementation.</w:t>
      </w:r>
    </w:p>
    <w:bookmarkEnd w:id="21"/>
    <w:bookmarkStart w:id="22" w:name="X3ad2a2620dd940f4adc07b52b0c000cb43765c5"/>
    <w:p>
      <w:pPr>
        <w:pStyle w:val="Heading2"/>
      </w:pPr>
      <w:r>
        <w:t xml:space="preserve">Technological Advancements in Civil Engineering Practice</w:t>
      </w:r>
    </w:p>
    <w:p>
      <w:pPr>
        <w:pStyle w:val="FirstParagraph"/>
      </w:pPr>
      <w:r>
        <w:t xml:space="preserve">In response to these challenges,</w:t>
      </w:r>
      <w:r>
        <w:t xml:space="preserve"> </w:t>
      </w:r>
      <w:r>
        <w:rPr>
          <w:iCs/>
          <w:i/>
        </w:rPr>
        <w:t xml:space="preserve">Civil Engineer</w:t>
      </w:r>
      <w:r>
        <w:t xml:space="preserve">s in Manila have increasingly integrated technology into their workflows. Geographic Information Systems (GIS) are now used for urban planning, while drones assist in site surveying. The use of artificial intelligence (AI) for predictive maintenance of infrastructure is also emerging as a trend.</w:t>
      </w:r>
    </w:p>
    <w:p>
      <w:pPr>
        <w:pStyle w:val="BodyText"/>
      </w:pPr>
      <w:r>
        <w:t xml:space="preserve">A case study by the University of Santo Tomas (2021) examined the role of</w:t>
      </w:r>
      <w:r>
        <w:t xml:space="preserve"> </w:t>
      </w:r>
      <w:r>
        <w:rPr>
          <w:bCs/>
          <w:b/>
        </w:rPr>
        <w:t xml:space="preserve">Civil Engineer</w:t>
      </w:r>
      <w:r>
        <w:t xml:space="preserve">s in designing smart city initiatives, such as intelligent traffic management systems and energy-efficient buildings. These projects underscore the profession’s adaptability to modern demands while addressing Manila’s specific needs.</w:t>
      </w:r>
    </w:p>
    <w:bookmarkEnd w:id="22"/>
    <w:bookmarkStart w:id="23" w:name="X6540043ce077e3836815fa006e1b54631db2578"/>
    <w:p>
      <w:pPr>
        <w:pStyle w:val="Heading2"/>
      </w:pPr>
      <w:r>
        <w:t xml:space="preserve">Case Studies: Civil Engineering Projects in Manila</w:t>
      </w:r>
    </w:p>
    <w:p>
      <w:pPr>
        <w:pStyle w:val="FirstParagraph"/>
      </w:pPr>
      <w:r>
        <w:t xml:space="preserve">The Metro Rail Transit (MRT) system is a landmark project that exemplifies the impact of</w:t>
      </w:r>
      <w:r>
        <w:t xml:space="preserve"> </w:t>
      </w:r>
      <w:r>
        <w:rPr>
          <w:bCs/>
          <w:b/>
        </w:rPr>
        <w:t xml:space="preserve">Civil Engineer</w:t>
      </w:r>
      <w:r>
        <w:t xml:space="preserve">s on Manila’s urban landscape. Designed to alleviate traffic congestion, the MRT required meticulous planning to navigate the city’s complex topography and existing infrastructure. Civil engineers faced challenges such as tunneling through dense urban areas while minimizing disruptions to daily life.</w:t>
      </w:r>
    </w:p>
    <w:p>
      <w:pPr>
        <w:pStyle w:val="BodyText"/>
      </w:pPr>
      <w:r>
        <w:t xml:space="preserve">Another notable example is the</w:t>
      </w:r>
      <w:r>
        <w:t xml:space="preserve"> </w:t>
      </w:r>
      <w:r>
        <w:rPr>
          <w:iCs/>
          <w:i/>
        </w:rPr>
        <w:t xml:space="preserve">Civil Engineer</w:t>
      </w:r>
      <w:r>
        <w:t xml:space="preserve">-driven rehabilitation of Ninoy Aquino International Airport (NAIA). The expansion project involved upgrading runways, terminals, and transportation links to accommodate growing passenger numbers. This endeavor highlights how civil engineers in Manila are tasked with balancing functionality, safety, and sustainability.</w:t>
      </w:r>
    </w:p>
    <w:bookmarkEnd w:id="23"/>
    <w:bookmarkStart w:id="24" w:name="X8f335dd650a1f496ac257501a1cfe628fc7e0e4"/>
    <w:p>
      <w:pPr>
        <w:pStyle w:val="Heading2"/>
      </w:pPr>
      <w:r>
        <w:t xml:space="preserve">Environmental Sustainability in Civil Engineering</w:t>
      </w:r>
    </w:p>
    <w:p>
      <w:pPr>
        <w:pStyle w:val="FirstParagraph"/>
      </w:pPr>
      <w:r>
        <w:t xml:space="preserve">Sustainability has become a central theme in civil engineering practice across the globe. In Manila, this shift is particularly urgent due to climate change impacts such as rising sea levels and increased rainfall.</w:t>
      </w:r>
      <w:r>
        <w:t xml:space="preserve"> </w:t>
      </w:r>
      <w:r>
        <w:rPr>
          <w:iCs/>
          <w:i/>
        </w:rPr>
        <w:t xml:space="preserve">Civil Engineer</w:t>
      </w:r>
      <w:r>
        <w:t xml:space="preserve">s are now incorporating green infrastructure, such as permeable pavements and urban green spaces, into their designs.</w:t>
      </w:r>
    </w:p>
    <w:p>
      <w:pPr>
        <w:pStyle w:val="BodyText"/>
      </w:pPr>
      <w:r>
        <w:t xml:space="preserve">A 2022 report by the Manila City Government emphasized the role of</w:t>
      </w:r>
      <w:r>
        <w:t xml:space="preserve"> </w:t>
      </w:r>
      <w:r>
        <w:rPr>
          <w:bCs/>
          <w:b/>
        </w:rPr>
        <w:t xml:space="preserve">Civil Engineer</w:t>
      </w:r>
      <w:r>
        <w:t xml:space="preserve">s in promoting circular economy principles. For example, recycling construction waste and using eco-friendly materials are becoming standard practices in new projects. These efforts align with international sustainability goals while addressing local environmental concerns.</w:t>
      </w:r>
    </w:p>
    <w:bookmarkEnd w:id="24"/>
    <w:bookmarkStart w:id="25" w:name="policy-and-regulatory-frameworks"/>
    <w:p>
      <w:pPr>
        <w:pStyle w:val="Heading2"/>
      </w:pPr>
      <w:r>
        <w:t xml:space="preserve">Policy and Regulatory Frameworks</w:t>
      </w:r>
    </w:p>
    <w:p>
      <w:pPr>
        <w:pStyle w:val="FirstParagraph"/>
      </w:pPr>
      <w:r>
        <w:t xml:space="preserve">The Philippine government has implemented policies to guide the work of</w:t>
      </w:r>
      <w:r>
        <w:t xml:space="preserve"> </w:t>
      </w:r>
      <w:r>
        <w:rPr>
          <w:bCs/>
          <w:b/>
        </w:rPr>
        <w:t xml:space="preserve">Civil Engineer</w:t>
      </w:r>
      <w:r>
        <w:t xml:space="preserve">s in Manila. The National Building Code, revised periodically to reflect advancements in engineering standards, mandates safety and resilience requirements for infrastructure projects. Additionally, the Department of Environment and Natural Resources (DENR) collaborates with civil engineers to ensure environmental compliance.</w:t>
      </w:r>
    </w:p>
    <w:p>
      <w:pPr>
        <w:pStyle w:val="BodyText"/>
      </w:pPr>
      <w:r>
        <w:t xml:space="preserve">However, regulatory gaps persist. A study by Reyes et al. (2019) noted that inconsistent enforcement of building codes often leads to substandard construction practices in informal settlements. This underscores the need for stronger collaboration between</w:t>
      </w:r>
      <w:r>
        <w:t xml:space="preserve"> </w:t>
      </w:r>
      <w:r>
        <w:rPr>
          <w:iCs/>
          <w:i/>
        </w:rPr>
        <w:t xml:space="preserve">Civil Engineer</w:t>
      </w:r>
      <w:r>
        <w:t xml:space="preserve">s, policymakers, and local communities.</w:t>
      </w:r>
    </w:p>
    <w:bookmarkEnd w:id="25"/>
    <w:bookmarkStart w:id="26" w:name="Xec531b200a9c839568e5e98347b4d39f3a0f309"/>
    <w:p>
      <w:pPr>
        <w:pStyle w:val="Heading2"/>
      </w:pPr>
      <w:r>
        <w:t xml:space="preserve">Conclusion: The Future of Civil Engineering in Manila</w:t>
      </w:r>
    </w:p>
    <w:p>
      <w:pPr>
        <w:pStyle w:val="FirstParagraph"/>
      </w:pPr>
      <w:r>
        <w:t xml:space="preserve">The role of</w:t>
      </w:r>
      <w:r>
        <w:t xml:space="preserve"> </w:t>
      </w:r>
      <w:r>
        <w:rPr>
          <w:bCs/>
          <w:b/>
        </w:rPr>
        <w:t xml:space="preserve">Civil Engineer</w:t>
      </w:r>
      <w:r>
        <w:t xml:space="preserve">s in the Philippines Manila is pivotal to addressing the city’s urban challenges. From historical projects to modern innovations, these professionals have continually adapted their approaches to meet evolving needs. As Manila grapples with population growth, climate change, and technological disruptions, the demand for skilled</w:t>
      </w:r>
      <w:r>
        <w:t xml:space="preserve"> </w:t>
      </w:r>
      <w:r>
        <w:rPr>
          <w:iCs/>
          <w:i/>
        </w:rPr>
        <w:t xml:space="preserve">Civil Engineer</w:t>
      </w:r>
      <w:r>
        <w:t xml:space="preserve">s who prioritize sustainability and resilience will only increase.</w:t>
      </w:r>
    </w:p>
    <w:p>
      <w:pPr>
        <w:pStyle w:val="BodyText"/>
      </w:pPr>
      <w:r>
        <w:t xml:space="preserve">Future research should focus on interdisciplinary collaborations between civil engineers and experts in urban planning, environmental science, and data analytics. By fostering such partnerships, Manila can transform its infrastructure challenges into opportunities for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Philippines Manila</dc:title>
  <dc:creator/>
  <dc:language>en</dc:language>
  <cp:keywords/>
  <dcterms:created xsi:type="dcterms:W3CDTF">2026-07-21T10:46:55Z</dcterms:created>
  <dcterms:modified xsi:type="dcterms:W3CDTF">2026-07-21T10:46:55Z</dcterms:modified>
</cp:coreProperties>
</file>

<file path=docProps/custom.xml><?xml version="1.0" encoding="utf-8"?>
<Properties xmlns="http://schemas.openxmlformats.org/officeDocument/2006/custom-properties" xmlns:vt="http://schemas.openxmlformats.org/officeDocument/2006/docPropsVTypes"/>
</file>