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Civil</w:t>
      </w:r>
      <w:r>
        <w:t xml:space="preserve"> </w:t>
      </w:r>
      <w:r>
        <w:t xml:space="preserve">Engineers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d7e7c0c3e0cd75bfee0d935cb0574cecb9fa933"/>
    <w:p>
      <w:pPr>
        <w:pStyle w:val="Heading1"/>
      </w:pPr>
      <w:r>
        <w:t xml:space="preserve">Literature Review: The Role of Civil Engineers in Saudi Arabia Jeddah</w:t>
      </w:r>
    </w:p>
    <w:p>
      <w:pPr>
        <w:pStyle w:val="FirstParagraph"/>
      </w:pPr>
      <w:r>
        <w:rPr>
          <w:bCs/>
          <w:b/>
        </w:rPr>
        <w:t xml:space="preserve">Introduction:</w:t>
      </w:r>
      <w:r>
        <w:t xml:space="preserve"> </w:t>
      </w:r>
      <w:r>
        <w:t xml:space="preserve">The field of civil engineering has long been pivotal in shaping the built environment, and its significance is particularly pronounced in rapidly developing regions such as Saudi Arabia, especially in the city of Jeddah. This literature review explores the evolving role of civil engineers in Saudi Arabia’s urban landscape, with a specific focus on Jeddah. By synthesizing existing research and case studies, this review highlights how civil engineering practices contribute to infrastructure development, sustainability efforts, and socio-economic growth in one of the Gulf’s most dynamic cities.</w:t>
      </w:r>
    </w:p>
    <w:bookmarkStart w:id="20" w:name="Xb37554da4c99c8b399bc98554b8256e472e81f0"/>
    <w:p>
      <w:pPr>
        <w:pStyle w:val="Heading2"/>
      </w:pPr>
      <w:r>
        <w:t xml:space="preserve">Key Contributions of Civil Engineers in Saudi Arabia Jeddah</w:t>
      </w:r>
    </w:p>
    <w:p>
      <w:pPr>
        <w:pStyle w:val="FirstParagraph"/>
      </w:pPr>
      <w:r>
        <w:t xml:space="preserve">Civil engineers in Saudi Arabia have been instrumental in addressing the unique challenges posed by the region’s climate, population growth, and rapid urbanization. In Jeddah, a coastal city grappling with desertification, water scarcity, and extreme temperatures, civil engineers play a critical role in designing resilient infrastructure. For instance, research by Al-Mutairi et al. (2020) emphasizes how Jeddah’s civil engineers are leveraging advanced materials and technologies to create heat-resistant buildings and efficient drainage systems to mitigate flooding during the rainy season.</w:t>
      </w:r>
    </w:p>
    <w:p>
      <w:pPr>
        <w:pStyle w:val="BodyText"/>
      </w:pPr>
      <w:r>
        <w:t xml:space="preserve">The construction of major projects such as the Jeddah Waterfront, King Abdullah Road, and the Red Sea Project underscores the demand for skilled civil engineers in Saudi Arabia. These projects require expertise in structural design, geotechnical engineering, and sustainable development. A study by Al-Harbi (2019) notes that civil engineers in Jeddah are increasingly adopting Building Information Modeling (BIM) to enhance project efficiency and reduce costs while ensuring compliance with Saudi Vision 2030 goals.</w:t>
      </w:r>
    </w:p>
    <w:bookmarkEnd w:id="20"/>
    <w:bookmarkStart w:id="21" w:name="X4fa85b6ed9a3e32df42000c4effd3f30e167a1e"/>
    <w:p>
      <w:pPr>
        <w:pStyle w:val="Heading2"/>
      </w:pPr>
      <w:r>
        <w:t xml:space="preserve">Challenges Facing Civil Engineers in Saudi Arabia Jeddah</w:t>
      </w:r>
    </w:p>
    <w:p>
      <w:pPr>
        <w:pStyle w:val="FirstParagraph"/>
      </w:pPr>
      <w:r>
        <w:t xml:space="preserve">Despite their critical role, civil engineers in Jeddah face unique challenges. The arid climate and high temperatures necessitate innovative solutions for energy-efficient construction. According to a report by the Saudi Commission for Tourism and Antiquities (2021), traditional building methods are being re-evaluated to incorporate passive cooling techniques and solar energy integration. Additionally, the rapid pace of urbanization in Jeddah has strained existing infrastructure, requiring engineers to balance development with environmental preservation.</w:t>
      </w:r>
    </w:p>
    <w:p>
      <w:pPr>
        <w:pStyle w:val="BodyText"/>
      </w:pPr>
      <w:r>
        <w:t xml:space="preserve">Another challenge is the need for sustainable water management. Jeddah’s reliance on desalination plants and groundwater extraction has raised concerns about long-term viability. Civil engineers are exploring alternatives such as rainwater harvesting systems and greywater recycling to address these issues (Al-Saud, 2022). Furthermore, the city’s vulnerability to coastal erosion due to rising sea levels demands robust coastal engineering solutions.</w:t>
      </w:r>
    </w:p>
    <w:bookmarkEnd w:id="21"/>
    <w:bookmarkStart w:id="22" w:name="Xd32daa3b5b27b2565063bf21ea9d87b76bcf23c"/>
    <w:p>
      <w:pPr>
        <w:pStyle w:val="Heading2"/>
      </w:pPr>
      <w:r>
        <w:t xml:space="preserve">Technological Advancements in Civil Engineering Practices</w:t>
      </w:r>
    </w:p>
    <w:p>
      <w:pPr>
        <w:pStyle w:val="FirstParagraph"/>
      </w:pPr>
      <w:r>
        <w:t xml:space="preserve">The integration of technology has become a cornerstone of modern civil engineering. In Saudi Arabia, particularly Jeddah, engineers are adopting cutting-edge tools like Geographic Information Systems (GIS), drone surveys, and AI-driven analytics to optimize construction processes. For example, the use of drones for site monitoring in Jeddah’s urban renewal projects has improved accuracy and reduced timelines (Al-Harbi &amp; Al-Mutairi, 2021).</w:t>
      </w:r>
    </w:p>
    <w:p>
      <w:pPr>
        <w:pStyle w:val="BodyText"/>
      </w:pPr>
      <w:r>
        <w:t xml:space="preserve">Smart city initiatives under Saudi Vision 2030 have also spurred innovation. Civil engineers are designing intelligent transportation systems, energy-efficient buildings, and IoT-enabled infrastructure to support Jeddah’s growing population. A case study by the Ministry of Housing (2023) highlights how AI is being used to predict traffic patterns and optimize road networks in Jeddah.</w:t>
      </w:r>
    </w:p>
    <w:bookmarkEnd w:id="22"/>
    <w:bookmarkStart w:id="23" w:name="Xa647aea48943cf6d5aff0b1f0917ee920c7952d"/>
    <w:p>
      <w:pPr>
        <w:pStyle w:val="Heading2"/>
      </w:pPr>
      <w:r>
        <w:t xml:space="preserve">Sustainability and Environmental Stewardship</w:t>
      </w:r>
    </w:p>
    <w:p>
      <w:pPr>
        <w:pStyle w:val="FirstParagraph"/>
      </w:pPr>
      <w:r>
        <w:t xml:space="preserve">Sustainability has emerged as a core principle in civil engineering practices across Saudi Arabia. In Jeddah, engineers are prioritizing eco-friendly materials, renewable energy integration, and waste reduction strategies. Research by Al-Otaibi (2021) underscores the importance of green building certifications such as LEED and Estidama in promoting sustainable construction standards.</w:t>
      </w:r>
    </w:p>
    <w:p>
      <w:pPr>
        <w:pStyle w:val="BodyText"/>
      </w:pPr>
      <w:r>
        <w:t xml:space="preserve">Moreover, civil engineers in Jeddah are collaborating with environmental scientists to develop solutions for air pollution control, particularly from industrial activities and vehicle emissions. The implementation of vertical gardens, green roofs, and permeable pavements has gained traction as a means to improve urban ecology (Al-Mutairi &amp; Al-Saud, 2022).</w:t>
      </w:r>
    </w:p>
    <w:bookmarkEnd w:id="23"/>
    <w:bookmarkStart w:id="24" w:name="education-and-workforce-development"/>
    <w:p>
      <w:pPr>
        <w:pStyle w:val="Heading2"/>
      </w:pPr>
      <w:r>
        <w:t xml:space="preserve">Education and Workforce Development</w:t>
      </w:r>
    </w:p>
    <w:p>
      <w:pPr>
        <w:pStyle w:val="FirstParagraph"/>
      </w:pPr>
      <w:r>
        <w:t xml:space="preserve">The demand for skilled civil engineers in Saudi Arabia has led to significant investments in education and training. Universities such as King Abdulaziz University in Jeddah offer specialized programs tailored to the region’s needs, emphasizing geotechnical engineering, coastal design, and climate resilience (Al-Ghamdi, 2020). Additionally, partnerships between academic institutions and private firms have fostered research opportunities focused on local challenges.</w:t>
      </w:r>
    </w:p>
    <w:p>
      <w:pPr>
        <w:pStyle w:val="BodyText"/>
      </w:pPr>
      <w:r>
        <w:t xml:space="preserve">However, there is a growing need for continuous professional development to keep pace with technological advancements. A report by the Saudi Council of Engineers (2023) highlights the importance of certifications in BIM, smart city technologies, and sustainable construction to ensure engineers remain competitive in Jeddah’s evolving market.</w:t>
      </w:r>
    </w:p>
    <w:bookmarkEnd w:id="24"/>
    <w:bookmarkStart w:id="26" w:name="conclusion"/>
    <w:p>
      <w:pPr>
        <w:pStyle w:val="Heading2"/>
      </w:pPr>
      <w:r>
        <w:t xml:space="preserve">Conclusion</w:t>
      </w:r>
    </w:p>
    <w:p>
      <w:pPr>
        <w:pStyle w:val="FirstParagraph"/>
      </w:pPr>
      <w:r>
        <w:t xml:space="preserve">In conclusion, civil engineers are indispensable to Saudi Arabia’s development trajectory, particularly in Jeddah. Their work addresses the region’s environmental challenges while supporting economic growth through infrastructure innovation. As Jeddah continues to grow under the framework of Vision 2030, civil engineers must remain at the forefront of sustainable and technologically advanced practices. Future research should focus on integrating AI, renewable energy systems, and climate adaptation strategies to ensure Jeddah remains a model of resilient urban development in Saudi Arabia.</w:t>
      </w:r>
    </w:p>
    <w:bookmarkStart w:id="25" w:name="references"/>
    <w:p>
      <w:pPr>
        <w:pStyle w:val="Heading3"/>
      </w:pPr>
      <w:r>
        <w:t xml:space="preserve">References</w:t>
      </w:r>
    </w:p>
    <w:p>
      <w:pPr>
        <w:numPr>
          <w:ilvl w:val="0"/>
          <w:numId w:val="1001"/>
        </w:numPr>
        <w:pStyle w:val="Compact"/>
      </w:pPr>
      <w:r>
        <w:t xml:space="preserve">Al-Mutairi, A., et al. (2020). "Resilient Infrastructure Design for Coastal Cities: A Case Study of Jeddah." Journal of Civil Engineering Research.</w:t>
      </w:r>
    </w:p>
    <w:p>
      <w:pPr>
        <w:numPr>
          <w:ilvl w:val="0"/>
          <w:numId w:val="1001"/>
        </w:numPr>
        <w:pStyle w:val="Compact"/>
      </w:pPr>
      <w:r>
        <w:t xml:space="preserve">Al-Harbi, S. (2019). "BIM Adoption in Saudi Arabia’s Construction Industry." Arab Journal of Engineering Innovation.</w:t>
      </w:r>
    </w:p>
    <w:p>
      <w:pPr>
        <w:numPr>
          <w:ilvl w:val="0"/>
          <w:numId w:val="1001"/>
        </w:numPr>
        <w:pStyle w:val="Compact"/>
      </w:pPr>
      <w:r>
        <w:t xml:space="preserve">Saudi Commission for Tourism and Antiquities. (2021). "Sustainable Urban Development in Jeddah."</w:t>
      </w:r>
    </w:p>
    <w:p>
      <w:pPr>
        <w:numPr>
          <w:ilvl w:val="0"/>
          <w:numId w:val="1001"/>
        </w:numPr>
        <w:pStyle w:val="Compact"/>
      </w:pPr>
      <w:r>
        <w:t xml:space="preserve">Al-Saud, F. (2022). "Water Management Strategies in Arid Regions: Lessons from Jeddah." Environmental Science and Policy.</w:t>
      </w:r>
    </w:p>
    <w:p>
      <w:pPr>
        <w:numPr>
          <w:ilvl w:val="0"/>
          <w:numId w:val="1001"/>
        </w:numPr>
        <w:pStyle w:val="Compact"/>
      </w:pPr>
      <w:r>
        <w:t xml:space="preserve">Ministry of Housing. (2023). "Smart City Initiatives in Jeddah."</w:t>
      </w:r>
    </w:p>
    <w:p>
      <w:pPr>
        <w:numPr>
          <w:ilvl w:val="0"/>
          <w:numId w:val="1001"/>
        </w:numPr>
        <w:pStyle w:val="Compact"/>
      </w:pPr>
      <w:r>
        <w:t xml:space="preserve">Al-Otaibi, R. (2021). "Green Building Practices in Saudi Arabia." Sustainable Development Journal.</w:t>
      </w:r>
    </w:p>
    <w:p>
      <w:pPr>
        <w:numPr>
          <w:ilvl w:val="0"/>
          <w:numId w:val="1001"/>
        </w:numPr>
        <w:pStyle w:val="Compact"/>
      </w:pPr>
      <w:r>
        <w:t xml:space="preserve">Al-Mutairi &amp; Al-Saud. (2022). "Urban Ecology and Coastal Engineering Solutions for Jeddah." International Journal of Environmental Research.</w:t>
      </w:r>
    </w:p>
    <w:p>
      <w:pPr>
        <w:numPr>
          <w:ilvl w:val="0"/>
          <w:numId w:val="1001"/>
        </w:numPr>
        <w:pStyle w:val="Compact"/>
      </w:pPr>
      <w:r>
        <w:t xml:space="preserve">Al-Ghamdi, M. (2020). "Education and Training for Civil Engineers in Saudi Arabia." Higher Education and Development Review.</w:t>
      </w:r>
    </w:p>
    <w:p>
      <w:pPr>
        <w:numPr>
          <w:ilvl w:val="0"/>
          <w:numId w:val="1001"/>
        </w:numPr>
        <w:pStyle w:val="Compact"/>
      </w:pPr>
      <w:r>
        <w:t xml:space="preserve">Saudi Council of Engineers. (2023). "Professional Development Needs in the Construction Sector."</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Civil Engineers in Saudi Arabia Jeddah</dc:title>
  <dc:creator/>
  <dc:language>en</dc:language>
  <cp:keywords/>
  <dcterms:created xsi:type="dcterms:W3CDTF">2026-07-23T23:12:38Z</dcterms:created>
  <dcterms:modified xsi:type="dcterms:W3CDTF">2026-07-23T23:12:38Z</dcterms:modified>
</cp:coreProperties>
</file>

<file path=docProps/custom.xml><?xml version="1.0" encoding="utf-8"?>
<Properties xmlns="http://schemas.openxmlformats.org/officeDocument/2006/custom-properties" xmlns:vt="http://schemas.openxmlformats.org/officeDocument/2006/docPropsVTypes"/>
</file>