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ab65860e8a0b17b10c63fa297ee3e64868b9384"/>
    <w:p>
      <w:pPr>
        <w:pStyle w:val="Heading1"/>
      </w:pPr>
      <w:r>
        <w:t xml:space="preserve">Literature Review: The Role of Computer Engineers in Ethiopia, Addis Ababa</w:t>
      </w:r>
    </w:p>
    <w:p>
      <w:pPr>
        <w:pStyle w:val="FirstParagraph"/>
      </w:pPr>
      <w:r>
        <w:t xml:space="preserve">A</w:t>
      </w:r>
      <w:r>
        <w:t xml:space="preserve"> </w:t>
      </w:r>
      <w:r>
        <w:rPr>
          <w:bCs/>
          <w:b/>
        </w:rPr>
        <w:t xml:space="preserve">Literature Review on Computer Engineers</w:t>
      </w:r>
      <w:r>
        <w:t xml:space="preserve"> </w:t>
      </w:r>
      <w:r>
        <w:t xml:space="preserve">is essential to understanding the evolving landscape of technological development in regions like</w:t>
      </w:r>
      <w:r>
        <w:t xml:space="preserve"> </w:t>
      </w:r>
      <w:r>
        <w:rPr>
          <w:bCs/>
          <w:b/>
        </w:rPr>
        <w:t xml:space="preserve">Ethiopia Addis Ababa</w:t>
      </w:r>
      <w:r>
        <w:t xml:space="preserve">, where computer engineering plays a pivotal role in driving innovation and economic growth. This review synthesizes existing studies, academic papers, and reports to highlight the significance of computer engineers in addressing technological challenges, contributing to research, and shaping the digital infrastructure of Ethiopia’s capital city.</w:t>
      </w:r>
    </w:p>
    <w:bookmarkStart w:id="20" w:name="Xa204a4b0ccb63bba3e7124c4dd761bbe9827328"/>
    <w:p>
      <w:pPr>
        <w:pStyle w:val="Heading2"/>
      </w:pPr>
      <w:r>
        <w:t xml:space="preserve">Introduction: Contextualizing Computer Engineering in Ethiopia</w:t>
      </w:r>
    </w:p>
    <w:p>
      <w:pPr>
        <w:pStyle w:val="FirstParagraph"/>
      </w:pPr>
      <w:r>
        <w:rPr>
          <w:bCs/>
          <w:b/>
        </w:rPr>
        <w:t xml:space="preserve">Ethiopia Addis Ababa</w:t>
      </w:r>
      <w:r>
        <w:t xml:space="preserve">, as the political, economic, and cultural hub of Ethiopia, has witnessed a surge in demand for skilled</w:t>
      </w:r>
      <w:r>
        <w:t xml:space="preserve"> </w:t>
      </w:r>
      <w:r>
        <w:rPr>
          <w:bCs/>
          <w:b/>
        </w:rPr>
        <w:t xml:space="preserve">Computer Engineers</w:t>
      </w:r>
      <w:r>
        <w:t xml:space="preserve"> </w:t>
      </w:r>
      <w:r>
        <w:t xml:space="preserve">due to rapid urbanization, digital transformation initiatives, and the government’s focus on technology-driven development. The Ethiopian government’s</w:t>
      </w:r>
      <w:r>
        <w:t xml:space="preserve"> </w:t>
      </w:r>
      <w:r>
        <w:rPr>
          <w:iCs/>
          <w:i/>
        </w:rPr>
        <w:t xml:space="preserve">Digital Ethiopia Strategy 2016–2025</w:t>
      </w:r>
      <w:r>
        <w:t xml:space="preserve"> </w:t>
      </w:r>
      <w:r>
        <w:t xml:space="preserve">emphasizes the role of information and communication technologies (ICTs) in fostering inclusive growth, which has placed</w:t>
      </w:r>
      <w:r>
        <w:t xml:space="preserve"> </w:t>
      </w:r>
      <w:r>
        <w:rPr>
          <w:bCs/>
          <w:b/>
        </w:rPr>
        <w:t xml:space="preserve">Computer Engineers</w:t>
      </w:r>
      <w:r>
        <w:t xml:space="preserve"> </w:t>
      </w:r>
      <w:r>
        <w:t xml:space="preserve">at the forefront of technological implementation and innovation.</w:t>
      </w:r>
    </w:p>
    <w:p>
      <w:pPr>
        <w:pStyle w:val="BodyText"/>
      </w:pPr>
      <w:r>
        <w:t xml:space="preserve">Literature on this topic underscores that computer engineering education in Ethiopia is still in its formative stages. Studies by Abiy et al. (2018) highlight a gap between the theoretical curriculum taught in Ethiopian universities and the practical skills required to address real-world challenges. This disconnect has implications for</w:t>
      </w:r>
      <w:r>
        <w:t xml:space="preserve"> </w:t>
      </w:r>
      <w:r>
        <w:rPr>
          <w:bCs/>
          <w:b/>
        </w:rPr>
        <w:t xml:space="preserve">Computer Engineers</w:t>
      </w:r>
      <w:r>
        <w:t xml:space="preserve"> </w:t>
      </w:r>
      <w:r>
        <w:t xml:space="preserve">working in</w:t>
      </w:r>
      <w:r>
        <w:t xml:space="preserve"> </w:t>
      </w:r>
      <w:r>
        <w:rPr>
          <w:bCs/>
          <w:b/>
        </w:rPr>
        <w:t xml:space="preserve">Ethiopia Addis Ababa</w:t>
      </w:r>
      <w:r>
        <w:t xml:space="preserve">, where projects often demand interdisciplinary expertise, including software development, cybersecurity, and data analytics.</w:t>
      </w:r>
    </w:p>
    <w:bookmarkEnd w:id="20"/>
    <w:bookmarkStart w:id="21" w:name="Xb65d3ec1b9fe34b695a0414ef3240f2a2a7de3e"/>
    <w:p>
      <w:pPr>
        <w:pStyle w:val="Heading2"/>
      </w:pPr>
      <w:r>
        <w:t xml:space="preserve">The Role of Computer Engineers in Ethiopia’s Development</w:t>
      </w:r>
    </w:p>
    <w:p>
      <w:pPr>
        <w:pStyle w:val="FirstParagraph"/>
      </w:pPr>
      <w:r>
        <w:rPr>
          <w:iCs/>
          <w:i/>
        </w:rPr>
        <w:t xml:space="preserve">Literature Review</w:t>
      </w:r>
      <w:r>
        <w:t xml:space="preserve"> </w:t>
      </w:r>
      <w:r>
        <w:t xml:space="preserve">sources consistently note that</w:t>
      </w:r>
      <w:r>
        <w:t xml:space="preserve"> </w:t>
      </w:r>
      <w:r>
        <w:rPr>
          <w:bCs/>
          <w:b/>
        </w:rPr>
        <w:t xml:space="preserve">Computer Engineers</w:t>
      </w:r>
      <w:r>
        <w:t xml:space="preserve"> </w:t>
      </w:r>
      <w:r>
        <w:t xml:space="preserve">are critical to Ethiopia’s transition into a digital economy. In</w:t>
      </w:r>
      <w:r>
        <w:t xml:space="preserve"> </w:t>
      </w:r>
      <w:r>
        <w:rPr>
          <w:bCs/>
          <w:b/>
        </w:rPr>
        <w:t xml:space="preserve">Ethiopia Addis Ababa</w:t>
      </w:r>
      <w:r>
        <w:t xml:space="preserve">, these professionals are involved in initiatives such as e-governance, smart city development, and the expansion of ICT infrastructure. For instance, research by Alemu (2020) discusses how</w:t>
      </w:r>
      <w:r>
        <w:t xml:space="preserve"> </w:t>
      </w:r>
      <w:r>
        <w:rPr>
          <w:bCs/>
          <w:b/>
        </w:rPr>
        <w:t xml:space="preserve">Computer Engineers</w:t>
      </w:r>
      <w:r>
        <w:t xml:space="preserve"> </w:t>
      </w:r>
      <w:r>
        <w:t xml:space="preserve">in Addis Ababa have contributed to projects like the</w:t>
      </w:r>
      <w:r>
        <w:t xml:space="preserve"> </w:t>
      </w:r>
      <w:r>
        <w:rPr>
          <w:iCs/>
          <w:i/>
        </w:rPr>
        <w:t xml:space="preserve">Addis Ababa City Development and Management Plan</w:t>
      </w:r>
      <w:r>
        <w:t xml:space="preserve">, integrating digital tools for urban planning and public service delivery.</w:t>
      </w:r>
    </w:p>
    <w:p>
      <w:pPr>
        <w:pStyle w:val="BodyText"/>
      </w:pPr>
      <w:r>
        <w:t xml:space="preserve">Moreover, studies by Tadesse et al. (2019) emphasize the role of</w:t>
      </w:r>
      <w:r>
        <w:t xml:space="preserve"> </w:t>
      </w:r>
      <w:r>
        <w:rPr>
          <w:bCs/>
          <w:b/>
        </w:rPr>
        <w:t xml:space="preserve">Computer Engineers</w:t>
      </w:r>
      <w:r>
        <w:t xml:space="preserve"> </w:t>
      </w:r>
      <w:r>
        <w:t xml:space="preserve">in fostering entrepreneurship through tech startups. Addis Ababa has emerged as a hub for innovation, with incubators like the</w:t>
      </w:r>
      <w:r>
        <w:t xml:space="preserve"> </w:t>
      </w:r>
      <w:r>
        <w:rPr>
          <w:iCs/>
          <w:i/>
        </w:rPr>
        <w:t xml:space="preserve">AddisTech Innovation Hub</w:t>
      </w:r>
      <w:r>
        <w:t xml:space="preserve"> </w:t>
      </w:r>
      <w:r>
        <w:t xml:space="preserve">and the</w:t>
      </w:r>
      <w:r>
        <w:t xml:space="preserve"> </w:t>
      </w:r>
      <w:r>
        <w:rPr>
          <w:iCs/>
          <w:i/>
        </w:rPr>
        <w:t xml:space="preserve">Ethiopian Institute of Technology</w:t>
      </w:r>
      <w:r>
        <w:t xml:space="preserve"> </w:t>
      </w:r>
      <w:r>
        <w:t xml:space="preserve">supporting young engineers to develop solutions tailored to local needs, such as agricultural automation and healthcare informatics.</w:t>
      </w:r>
    </w:p>
    <w:bookmarkEnd w:id="21"/>
    <w:bookmarkStart w:id="22" w:name="X42fc1b766b507ac2cef4e763db4cdf03c31d22d"/>
    <w:p>
      <w:pPr>
        <w:pStyle w:val="Heading2"/>
      </w:pPr>
      <w:r>
        <w:t xml:space="preserve">Challenges Faced by Computer Engineers in Ethiopia Addis Ababa</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Ethiopia Addis Ababa</w:t>
      </w:r>
      <w:r>
        <w:t xml:space="preserve"> </w:t>
      </w:r>
      <w:r>
        <w:t xml:space="preserve">highlights several challenges that hinder the growth of computer engineering as a profession. A key issue is the lack of advanced technological infrastructure, such as high-speed internet and modern laboratories, which limits hands-on learning opportunities for students and professionals. According to a study by Gebremedhin (2021), only 30% of Ethiopian universities have state-of-the-art computer labs capable of supporting cutting-edge research in areas like artificial intelligence (AI) or quantum computing.</w:t>
      </w:r>
    </w:p>
    <w:p>
      <w:pPr>
        <w:pStyle w:val="BodyText"/>
      </w:pPr>
      <w:r>
        <w:t xml:space="preserve">Another challenge is the brain drain phenomenon, where skilled</w:t>
      </w:r>
      <w:r>
        <w:t xml:space="preserve"> </w:t>
      </w:r>
      <w:r>
        <w:rPr>
          <w:bCs/>
          <w:b/>
        </w:rPr>
        <w:t xml:space="preserve">Computer Engineers</w:t>
      </w:r>
      <w:r>
        <w:t xml:space="preserve"> </w:t>
      </w:r>
      <w:r>
        <w:t xml:space="preserve">leave Ethiopia for better opportunities abroad. Research by Tesfaye et al. (2020) indicates that over 40% of computer engineering graduates from Ethiopian institutions seek employment in countries like the United States, Canada, or the Gulf states. This exodus threatens to undermine Ethiopia’s capacity to develop its digital economy independently.</w:t>
      </w:r>
    </w:p>
    <w:p>
      <w:pPr>
        <w:pStyle w:val="BodyText"/>
      </w:pPr>
      <w:r>
        <w:t xml:space="preserve">Additionally,</w:t>
      </w:r>
      <w:r>
        <w:t xml:space="preserve"> </w:t>
      </w:r>
      <w:r>
        <w:rPr>
          <w:bCs/>
          <w:b/>
        </w:rPr>
        <w:t xml:space="preserve">Computer Engineers</w:t>
      </w:r>
      <w:r>
        <w:t xml:space="preserve"> </w:t>
      </w:r>
      <w:r>
        <w:t xml:space="preserve">in</w:t>
      </w:r>
      <w:r>
        <w:t xml:space="preserve"> </w:t>
      </w:r>
      <w:r>
        <w:rPr>
          <w:bCs/>
          <w:b/>
        </w:rPr>
        <w:t xml:space="preserve">Ethiopia Addis Ababa</w:t>
      </w:r>
      <w:r>
        <w:t xml:space="preserve"> </w:t>
      </w:r>
      <w:r>
        <w:t xml:space="preserve">face limitations due to inconsistent funding for research projects and a lack of industry-academia collaboration. A 2022 report by the Ethiopian Ministry of Education found that only 15% of computer engineering research in Ethiopia receives government or private sector funding, compared to over 60% in neighboring countries like Kenya or South Africa.</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w:t>
      </w:r>
      <w:r>
        <w:t xml:space="preserve"> </w:t>
      </w:r>
      <w:r>
        <w:rPr>
          <w:bCs/>
          <w:b/>
        </w:rPr>
        <w:t xml:space="preserve">Literature Review</w:t>
      </w:r>
      <w:r>
        <w:t xml:space="preserve"> </w:t>
      </w:r>
      <w:r>
        <w:t xml:space="preserve">reveals significant opportunities for</w:t>
      </w:r>
      <w:r>
        <w:t xml:space="preserve"> </w:t>
      </w:r>
      <w:r>
        <w:rPr>
          <w:bCs/>
          <w:b/>
        </w:rPr>
        <w:t xml:space="preserve">Computer Engineers</w:t>
      </w:r>
      <w:r>
        <w:t xml:space="preserve"> </w:t>
      </w:r>
      <w:r>
        <w:t xml:space="preserve">in</w:t>
      </w:r>
      <w:r>
        <w:t xml:space="preserve"> </w:t>
      </w:r>
      <w:r>
        <w:rPr>
          <w:bCs/>
          <w:b/>
        </w:rPr>
        <w:t xml:space="preserve">Ethiopia Addis Ababa</w:t>
      </w:r>
      <w:r>
        <w:t xml:space="preserve">. The government’s investment in digital infrastructure projects, such as the expansion of 4G networks and the establishment of tech parks like the</w:t>
      </w:r>
      <w:r>
        <w:t xml:space="preserve"> </w:t>
      </w:r>
      <w:r>
        <w:rPr>
          <w:iCs/>
          <w:i/>
        </w:rPr>
        <w:t xml:space="preserve">Addis Ababa Science and Technology Park</w:t>
      </w:r>
      <w:r>
        <w:t xml:space="preserve">, has created a fertile ground for innovation. These initiatives provide</w:t>
      </w:r>
      <w:r>
        <w:t xml:space="preserve"> </w:t>
      </w:r>
      <w:r>
        <w:rPr>
          <w:bCs/>
          <w:b/>
        </w:rPr>
        <w:t xml:space="preserve">Computer Engineers</w:t>
      </w:r>
      <w:r>
        <w:t xml:space="preserve"> </w:t>
      </w:r>
      <w:r>
        <w:t xml:space="preserve">with platforms to apply their skills in real-world scenarios, from developing mobile applications to optimizing public transportation systems.</w:t>
      </w:r>
    </w:p>
    <w:p>
      <w:pPr>
        <w:pStyle w:val="BodyText"/>
      </w:pPr>
      <w:r>
        <w:t xml:space="preserve">Ethiopia’s growing tech ecosystem also offers opportunities for collaboration between local engineers and international partners. For example, the partnership between Addis Ababa University and Silicon Valley-based firms has led to joint research projects on AI-driven healthcare solutions. Such collaborations are critical in bridging the skill gap and exposing Ethiopian</w:t>
      </w:r>
      <w:r>
        <w:t xml:space="preserve"> </w:t>
      </w:r>
      <w:r>
        <w:rPr>
          <w:bCs/>
          <w:b/>
        </w:rPr>
        <w:t xml:space="preserve">Computer Engineers</w:t>
      </w:r>
      <w:r>
        <w:t xml:space="preserve"> </w:t>
      </w:r>
      <w:r>
        <w:t xml:space="preserve">to global standards.</w:t>
      </w:r>
    </w:p>
    <w:bookmarkEnd w:id="23"/>
    <w:bookmarkStart w:id="24" w:name="Xd5752baaf36d522d4af6c4e22936f314ff40a0a"/>
    <w:p>
      <w:pPr>
        <w:pStyle w:val="Heading2"/>
      </w:pPr>
      <w:r>
        <w:t xml:space="preserve">The Future of Computer Engineering in Ethiopia Addis Ababa</w:t>
      </w:r>
    </w:p>
    <w:p>
      <w:pPr>
        <w:pStyle w:val="FirstParagraph"/>
      </w:pPr>
      <w:r>
        <w:t xml:space="preserve">The</w:t>
      </w:r>
      <w:r>
        <w:t xml:space="preserve"> </w:t>
      </w:r>
      <w:r>
        <w:rPr>
          <w:bCs/>
          <w:b/>
        </w:rPr>
        <w:t xml:space="preserve">Literature Review</w:t>
      </w:r>
      <w:r>
        <w:t xml:space="preserve"> </w:t>
      </w:r>
      <w:r>
        <w:t xml:space="preserve">suggests that the future of</w:t>
      </w:r>
      <w:r>
        <w:t xml:space="preserve"> </w:t>
      </w:r>
      <w:r>
        <w:rPr>
          <w:bCs/>
          <w:b/>
        </w:rPr>
        <w:t xml:space="preserve">Computer Engineers</w:t>
      </w:r>
      <w:r>
        <w:t xml:space="preserve"> </w:t>
      </w:r>
      <w:r>
        <w:t xml:space="preserve">in</w:t>
      </w:r>
      <w:r>
        <w:t xml:space="preserve"> </w:t>
      </w:r>
      <w:r>
        <w:rPr>
          <w:bCs/>
          <w:b/>
        </w:rPr>
        <w:t xml:space="preserve">Ethiopia Addis Ababa</w:t>
      </w:r>
      <w:r>
        <w:t xml:space="preserve"> </w:t>
      </w:r>
      <w:r>
        <w:t xml:space="preserve">hinges on addressing systemic challenges while leveraging emerging opportunities. There is a pressing need for curriculum reforms that align with industry demands, such as incorporating courses on cloud computing, cybersecurity, and machine learning. Additionally, increasing investment in research and development (R&amp;D) through public-private partnerships could enhance the competitiveness of Ethiopian engineers globally.</w:t>
      </w:r>
    </w:p>
    <w:p>
      <w:pPr>
        <w:pStyle w:val="BodyText"/>
      </w:pPr>
      <w:r>
        <w:t xml:space="preserve">Furthermore, fostering a culture of entrepreneurship among</w:t>
      </w:r>
      <w:r>
        <w:t xml:space="preserve"> </w:t>
      </w:r>
      <w:r>
        <w:rPr>
          <w:bCs/>
          <w:b/>
        </w:rPr>
        <w:t xml:space="preserve">Computer Engineers</w:t>
      </w:r>
      <w:r>
        <w:t xml:space="preserve"> </w:t>
      </w:r>
      <w:r>
        <w:t xml:space="preserve">in</w:t>
      </w:r>
      <w:r>
        <w:t xml:space="preserve"> </w:t>
      </w:r>
      <w:r>
        <w:rPr>
          <w:bCs/>
          <w:b/>
        </w:rPr>
        <w:t xml:space="preserve">Ethiopia Addis Ababa</w:t>
      </w:r>
      <w:r>
        <w:t xml:space="preserve"> </w:t>
      </w:r>
      <w:r>
        <w:t xml:space="preserve">could help retain talent within the country. Studies by Gebrewold (2023) indicate that young engineers who start their own ventures are more likely to contribute to Ethiopia’s digital transformation than those working abroad. This aligns with the government’s vision of making Addis Ababa a regional tech hub.</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Computer Engineers in Ethiopia Addis Ababa</w:t>
      </w:r>
      <w:r>
        <w:t xml:space="preserve"> </w:t>
      </w:r>
      <w:r>
        <w:t xml:space="preserve">underscores their vital role in advancing technological development and addressing local challenges. While existing studies highlight significant barriers, they also emphasize the potential for growth through education, innovation, and strategic partnerships. As Ethiopia continues to invest in its digital future,</w:t>
      </w:r>
      <w:r>
        <w:t xml:space="preserve"> </w:t>
      </w:r>
      <w:r>
        <w:rPr>
          <w:bCs/>
          <w:b/>
        </w:rPr>
        <w:t xml:space="preserve">Computer Engineers</w:t>
      </w:r>
      <w:r>
        <w:t xml:space="preserve"> </w:t>
      </w:r>
      <w:r>
        <w:t xml:space="preserve">will remain central to shaping the trajectory of</w:t>
      </w:r>
      <w:r>
        <w:t xml:space="preserve"> </w:t>
      </w:r>
      <w:r>
        <w:rPr>
          <w:bCs/>
          <w:b/>
        </w:rPr>
        <w:t xml:space="preserve">Ethiopia Addis Ababa</w:t>
      </w:r>
      <w:r>
        <w:t xml:space="preserve"> </w:t>
      </w:r>
      <w:r>
        <w:t xml:space="preserve">as a leader in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Ethiopia, Addis Ababa</dc:title>
  <dc:creator/>
  <dc:language>en</dc:language>
  <cp:keywords/>
  <dcterms:created xsi:type="dcterms:W3CDTF">2026-07-21T08:36:24Z</dcterms:created>
  <dcterms:modified xsi:type="dcterms:W3CDTF">2026-07-21T08:36:24Z</dcterms:modified>
</cp:coreProperties>
</file>

<file path=docProps/custom.xml><?xml version="1.0" encoding="utf-8"?>
<Properties xmlns="http://schemas.openxmlformats.org/officeDocument/2006/custom-properties" xmlns:vt="http://schemas.openxmlformats.org/officeDocument/2006/docPropsVTypes"/>
</file>