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7ad23feb10bd43e9708bece18a0173b71c5c98b"/>
    <w:p>
      <w:pPr>
        <w:pStyle w:val="Heading1"/>
      </w:pPr>
      <w:r>
        <w:t xml:space="preserve">Literature Review: The Role of Computer Engineers in Japan, Tokyo</w:t>
      </w:r>
    </w:p>
    <w:p>
      <w:pPr>
        <w:pStyle w:val="FirstParagraph"/>
      </w:pPr>
      <w:r>
        <w:t xml:space="preserve">A Literature Review on the topic of "Computer Engineer" within the context of "Japan Tokyo" is essential to understanding the intersection of technological innovation and regional development. As one of the most advanced and densely populated cities globally, Tokyo has long been a hub for technological advancement, making it a critical region for studying Computer Engineers' contributions to society. This review synthesizes existing research on Computer Engineers in Japan, focusing specifically on Tokyo’s unique role as an epicenter of innovation.</w:t>
      </w:r>
    </w:p>
    <w:bookmarkStart w:id="20" w:name="introduction"/>
    <w:p>
      <w:pPr>
        <w:pStyle w:val="Heading2"/>
      </w:pPr>
      <w:r>
        <w:t xml:space="preserve">Introduction</w:t>
      </w:r>
    </w:p>
    <w:p>
      <w:pPr>
        <w:pStyle w:val="FirstParagraph"/>
      </w:pPr>
      <w:r>
        <w:t xml:space="preserve">The field of computer engineering has evolved dramatically over the past few decades, driven by rapid advancements in artificial intelligence (AI), robotics, and information technology. In "Japan Tokyo," this evolution is particularly pronounced due to the city’s status as a global leader in tech research and development. The role of "Computer Engineer" in Tokyo extends beyond traditional roles such as software development or hardware design; it encompasses contributions to cutting-edge fields like quantum computing, smart cities, and autonomous systems.</w:t>
      </w:r>
    </w:p>
    <w:bookmarkEnd w:id="20"/>
    <w:bookmarkStart w:id="22" w:name="Xd7f31173f01b336c66329c6790d5d1a427ec4ba"/>
    <w:p>
      <w:pPr>
        <w:pStyle w:val="Heading2"/>
      </w:pPr>
      <w:r>
        <w:t xml:space="preserve">Educational Framework for Computer Engineers in Tokyo</w:t>
      </w:r>
    </w:p>
    <w:p>
      <w:pPr>
        <w:pStyle w:val="FirstParagraph"/>
      </w:pPr>
      <w:r>
        <w:t xml:space="preserve">The academic infrastructure in "Japan Tokyo" plays a pivotal role in shaping the skills of future "Computer Engineers." Institutions such as the University of Tokyo, Keio University, and Tsukuba University have established robust programs focused on computer science, electrical engineering, and information technology. These programs emphasize both theoretical foundations and practical applications tailored to Japan’s technological needs.</w:t>
      </w:r>
    </w:p>
    <w:p>
      <w:pPr>
        <w:pStyle w:val="BodyText"/>
      </w:pPr>
      <w:r>
        <w:t xml:space="preserve">Research by</w:t>
      </w:r>
      <w:r>
        <w:t xml:space="preserve"> </w:t>
      </w:r>
      <w:hyperlink r:id="rId21">
        <w:r>
          <w:rPr>
            <w:rStyle w:val="Hyperlink"/>
          </w:rPr>
          <w:t xml:space="preserve">Japan Science and Technology Agency (JST)</w:t>
        </w:r>
      </w:hyperlink>
      <w:r>
        <w:t xml:space="preserve"> </w:t>
      </w:r>
      <w:r>
        <w:t xml:space="preserve">highlights that Tokyo-based universities prioritize interdisciplinary education, integrating fields like AI ethics, cybersecurity, and data science into their curricula. This approach ensures that "Computer Engineers" are equipped to address complex challenges unique to Japan’s socio-economic environment.</w:t>
      </w:r>
    </w:p>
    <w:bookmarkEnd w:id="22"/>
    <w:bookmarkStart w:id="24" w:name="Xd3f8d3e37948b2085203626e47558a46e9eb64a"/>
    <w:p>
      <w:pPr>
        <w:pStyle w:val="Heading2"/>
      </w:pPr>
      <w:r>
        <w:t xml:space="preserve">Industry Trends and Employment Opportunities</w:t>
      </w:r>
    </w:p>
    <w:p>
      <w:pPr>
        <w:pStyle w:val="FirstParagraph"/>
      </w:pPr>
      <w:r>
        <w:t xml:space="preserve">The tech industry in "Japan Tokyo" is characterized by a dynamic interplay between traditional industries and emerging technologies. Companies such as Sony, Toyota, Fujitsu, and NEC employ thousands of "Computer Engineers" to drive innovations in robotics, IoT (Internet of Things), and semiconductor design. According to a 2023 report by</w:t>
      </w:r>
      <w:r>
        <w:t xml:space="preserve"> </w:t>
      </w:r>
      <w:hyperlink r:id="rId23">
        <w:r>
          <w:rPr>
            <w:rStyle w:val="Hyperlink"/>
          </w:rPr>
          <w:t xml:space="preserve">Ministry of Education, Culture, Sports, Science and Technology (MEXT)</w:t>
        </w:r>
      </w:hyperlink>
      <w:r>
        <w:t xml:space="preserve">, Tokyo hosts over 40% of Japan’s tech startups, many of which are led by young "Computer Engineers."</w:t>
      </w:r>
    </w:p>
    <w:p>
      <w:pPr>
        <w:pStyle w:val="BodyText"/>
      </w:pPr>
      <w:r>
        <w:t xml:space="preserve">The concept of "Society 5.0," a Japanese initiative aiming to integrate cyberspace and physical space through advanced technologies, has further amplified the demand for skilled "Computer Engineers." This vision underscores the need for professionals who can design systems that enhance productivity while addressing societal challenges such as aging populations and environmental sustainability.</w:t>
      </w:r>
    </w:p>
    <w:bookmarkEnd w:id="24"/>
    <w:bookmarkStart w:id="26" w:name="Xae4cb63d9b90ed9fca896c095b7cb6cff42f363"/>
    <w:p>
      <w:pPr>
        <w:pStyle w:val="Heading2"/>
      </w:pPr>
      <w:r>
        <w:t xml:space="preserve">Challenges Faced by Computer Engineers in Tokyo</w:t>
      </w:r>
    </w:p>
    <w:p>
      <w:pPr>
        <w:pStyle w:val="FirstParagraph"/>
      </w:pPr>
      <w:r>
        <w:t xml:space="preserve">Despite its opportunities, the role of a "Computer Engineer" in "Japan Tokyo" is not without challenges. One significant issue is the intense work culture, often referred to as</w:t>
      </w:r>
      <w:r>
        <w:t xml:space="preserve"> </w:t>
      </w:r>
      <w:r>
        <w:rPr>
          <w:iCs/>
          <w:i/>
        </w:rPr>
        <w:t xml:space="preserve">“karoshi”</w:t>
      </w:r>
      <w:r>
        <w:t xml:space="preserve"> </w:t>
      </w:r>
      <w:r>
        <w:t xml:space="preserve">(death from overwork), which can lead to burnout and health issues among tech professionals. A 2021 study published in the</w:t>
      </w:r>
      <w:r>
        <w:t xml:space="preserve"> </w:t>
      </w:r>
      <w:r>
        <w:rPr>
          <w:iCs/>
          <w:i/>
        </w:rPr>
        <w:t xml:space="preserve">Journal of Engineering Education</w:t>
      </w:r>
      <w:r>
        <w:t xml:space="preserve"> </w:t>
      </w:r>
      <w:r>
        <w:t xml:space="preserve">found that 68% of "Computer Engineers" in Tokyo reported experiencing chronic stress due to long working hours and project deadlines.</w:t>
      </w:r>
    </w:p>
    <w:p>
      <w:pPr>
        <w:pStyle w:val="BodyText"/>
      </w:pPr>
      <w:r>
        <w:t xml:space="preserve">Additionally, gender disparities persist in the field. While women comprise approximately 15% of Japan’s STEM workforce, their representation is even lower among "Computer Engineers." Initiatives like the</w:t>
      </w:r>
      <w:r>
        <w:t xml:space="preserve"> </w:t>
      </w:r>
      <w:hyperlink r:id="rId25">
        <w:r>
          <w:rPr>
            <w:rStyle w:val="Hyperlink"/>
          </w:rPr>
          <w:t xml:space="preserve">Women in Tech Japan</w:t>
        </w:r>
      </w:hyperlink>
      <w:r>
        <w:t xml:space="preserve"> </w:t>
      </w:r>
      <w:r>
        <w:t xml:space="preserve">organization aim to address this gap by promoting diversity and inclusion in the tech sector.</w:t>
      </w:r>
    </w:p>
    <w:bookmarkEnd w:id="26"/>
    <w:bookmarkStart w:id="27" w:name="cultural-and-technological-synergy"/>
    <w:p>
      <w:pPr>
        <w:pStyle w:val="Heading2"/>
      </w:pPr>
      <w:r>
        <w:t xml:space="preserve">Cultural and Technological Synergy</w:t>
      </w:r>
    </w:p>
    <w:p>
      <w:pPr>
        <w:pStyle w:val="FirstParagraph"/>
      </w:pPr>
      <w:r>
        <w:t xml:space="preserve">The cultural context of "Japan Tokyo" significantly influences the work practices of "Computer Engineers." For instance, Japan’s emphasis on precision, reliability, and long-term planning is reflected in its approach to software development. Companies often prioritize thorough testing and iterative design processes over rapid prototyping.</w:t>
      </w:r>
    </w:p>
    <w:p>
      <w:pPr>
        <w:pStyle w:val="BodyText"/>
      </w:pPr>
      <w:r>
        <w:t xml:space="preserve">Moreover, the integration of traditional Japanese aesthetics with modern technology has led to unique innovations. For example, "Computer Engineers" in Tokyo have contributed to projects like AI-driven</w:t>
      </w:r>
      <w:r>
        <w:t xml:space="preserve"> </w:t>
      </w:r>
      <w:r>
        <w:rPr>
          <w:iCs/>
          <w:i/>
        </w:rPr>
        <w:t xml:space="preserve">kabuki</w:t>
      </w:r>
      <w:r>
        <w:t xml:space="preserve"> </w:t>
      </w:r>
      <w:r>
        <w:t xml:space="preserve">performances and robot-assisted tea ceremonies, blending cultural heritage with cutting-edge engineering.</w:t>
      </w:r>
    </w:p>
    <w:bookmarkEnd w:id="27"/>
    <w:bookmarkStart w:id="29" w:name="futuristic-outlook-ai-and-robotics"/>
    <w:p>
      <w:pPr>
        <w:pStyle w:val="Heading2"/>
      </w:pPr>
      <w:r>
        <w:t xml:space="preserve">Futuristic Outlook: AI and Robotics</w:t>
      </w:r>
    </w:p>
    <w:p>
      <w:pPr>
        <w:pStyle w:val="FirstParagraph"/>
      </w:pPr>
      <w:r>
        <w:t xml:space="preserve">The future of "Computer Engineers" in "Japan Tokyo" is closely tied to advancements in artificial intelligence (AI) and robotics. With initiatives like the</w:t>
      </w:r>
      <w:r>
        <w:t xml:space="preserve"> </w:t>
      </w:r>
      <w:hyperlink r:id="rId28">
        <w:r>
          <w:rPr>
            <w:rStyle w:val="Hyperlink"/>
          </w:rPr>
          <w:t xml:space="preserve">National Institute of Advanced Industrial Science and Technology (AIST)</w:t>
        </w:r>
      </w:hyperlink>
      <w:r>
        <w:t xml:space="preserve"> </w:t>
      </w:r>
      <w:r>
        <w:t xml:space="preserve">focusing on AI research, Tokyo remains at the forefront of developing autonomous systems for healthcare, manufacturing, and urban infrastructure.</w:t>
      </w:r>
    </w:p>
    <w:p>
      <w:pPr>
        <w:pStyle w:val="BodyText"/>
      </w:pPr>
      <w:r>
        <w:t xml:space="preserve">The rise of AI-powered personal assistants, smart city technologies, and humanoid robots like Asimo (developed by Honda) demonstrates the city’s commitment to leveraging "Computer Engineers" for societal progress. These developments are expected to redefine the role of "Computer Engineers" in Tokyo over the next decade.</w:t>
      </w:r>
    </w:p>
    <w:bookmarkEnd w:id="29"/>
    <w:bookmarkStart w:id="30" w:name="conclusion"/>
    <w:p>
      <w:pPr>
        <w:pStyle w:val="Heading2"/>
      </w:pPr>
      <w:r>
        <w:t xml:space="preserve">Conclusion</w:t>
      </w:r>
    </w:p>
    <w:p>
      <w:pPr>
        <w:pStyle w:val="FirstParagraph"/>
      </w:pPr>
      <w:r>
        <w:t xml:space="preserve">In conclusion, a Literature Review on "Computer Engineer" within the context of "Japan Tokyo" reveals a landscape shaped by both opportunities and challenges. The city’s advanced academic institutions, innovative industries, and cultural nuances provide a unique environment for professionals to thrive. However, addressing issues such as work-life balance and gender diversity is crucial to ensuring that "Computer Engineers" can fully contribute to Japan’s technological vision.</w:t>
      </w:r>
    </w:p>
    <w:p>
      <w:pPr>
        <w:pStyle w:val="BodyText"/>
      </w:pPr>
      <w:r>
        <w:t xml:space="preserve">As Tokyo continues to lead the charge in global innovation, the role of "Computer Engineer" remains indispensable. Future research should focus on how emerging technologies like quantum computing and blockchain will further transform this dynamic field.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st.go.jp" TargetMode="External" /><Relationship Type="http://schemas.openxmlformats.org/officeDocument/2006/relationships/hyperlink" Id="rId23" Target="https://www.mext.go.jp" TargetMode="External" /><Relationship Type="http://schemas.openxmlformats.org/officeDocument/2006/relationships/hyperlink" Id="rId28" Target="https://www.nao.ac.jp" TargetMode="External" /><Relationship Type="http://schemas.openxmlformats.org/officeDocument/2006/relationships/hyperlink" Id="rId25" Target="https://www.women-in-tech.jp" TargetMode="External" /></Relationships>
</file>

<file path=word/_rels/footnotes.xml.rels><?xml version="1.0" encoding="UTF-8"?><Relationships xmlns="http://schemas.openxmlformats.org/package/2006/relationships"><Relationship Type="http://schemas.openxmlformats.org/officeDocument/2006/relationships/hyperlink" Id="rId21" Target="https://www.jst.go.jp" TargetMode="External" /><Relationship Type="http://schemas.openxmlformats.org/officeDocument/2006/relationships/hyperlink" Id="rId23" Target="https://www.mext.go.jp" TargetMode="External" /><Relationship Type="http://schemas.openxmlformats.org/officeDocument/2006/relationships/hyperlink" Id="rId28" Target="https://www.nao.ac.jp" TargetMode="External" /><Relationship Type="http://schemas.openxmlformats.org/officeDocument/2006/relationships/hyperlink" Id="rId25" Target="https://www.women-in-tech.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Japan Tokyo</dc:title>
  <dc:creator/>
  <dc:language>en</dc:language>
  <cp:keywords/>
  <dcterms:created xsi:type="dcterms:W3CDTF">2026-07-23T08:45:50Z</dcterms:created>
  <dcterms:modified xsi:type="dcterms:W3CDTF">2026-07-23T08:45:50Z</dcterms:modified>
</cp:coreProperties>
</file>

<file path=docProps/custom.xml><?xml version="1.0" encoding="utf-8"?>
<Properties xmlns="http://schemas.openxmlformats.org/officeDocument/2006/custom-properties" xmlns:vt="http://schemas.openxmlformats.org/officeDocument/2006/docPropsVTypes"/>
</file>