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7" w:name="Xa8ce21498514e01548b8050a440f8371fecfdfa"/>
    <w:p>
      <w:pPr>
        <w:pStyle w:val="Heading1"/>
      </w:pPr>
      <w:r>
        <w:t xml:space="preserve">Literature Review: The Role of Computer Engineers in Manila, Philippines</w:t>
      </w:r>
    </w:p>
    <w:p>
      <w:pPr>
        <w:pStyle w:val="FirstParagraph"/>
      </w:pPr>
      <w:r>
        <w:t xml:space="preserve">This Literature Review explores the evolving landscape of</w:t>
      </w:r>
      <w:r>
        <w:t xml:space="preserve"> </w:t>
      </w:r>
      <w:r>
        <w:rPr>
          <w:bCs/>
          <w:b/>
        </w:rPr>
        <w:t xml:space="preserve">Computer Engineer</w:t>
      </w:r>
      <w:r>
        <w:t xml:space="preserve"> </w:t>
      </w:r>
      <w:r>
        <w:t xml:space="preserve">roles and contributions within the context of</w:t>
      </w:r>
      <w:r>
        <w:t xml:space="preserve"> </w:t>
      </w:r>
      <w:r>
        <w:rPr>
          <w:bCs/>
          <w:b/>
        </w:rPr>
        <w:t xml:space="preserve">Philippines Manila</w:t>
      </w:r>
      <w:r>
        <w:t xml:space="preserve">, emphasizing their significance in shaping technological advancements, addressing regional challenges, and aligning with global trends. The study draws on academic research, industry reports, and policy frameworks to highlight how Computer Engineers in Manila have become pivotal to the city’s economic transformation.</w:t>
      </w:r>
    </w:p>
    <w:bookmarkStart w:id="20" w:name="introduction"/>
    <w:p>
      <w:pPr>
        <w:pStyle w:val="Heading2"/>
      </w:pPr>
      <w:r>
        <w:t xml:space="preserve">Introduction</w:t>
      </w:r>
    </w:p>
    <w:p>
      <w:pPr>
        <w:pStyle w:val="FirstParagraph"/>
      </w:pPr>
      <w:r>
        <w:t xml:space="preserve">The field of</w:t>
      </w:r>
      <w:r>
        <w:t xml:space="preserve"> </w:t>
      </w:r>
      <w:r>
        <w:rPr>
          <w:bCs/>
          <w:b/>
        </w:rPr>
        <w:t xml:space="preserve">Computer Engineer</w:t>
      </w:r>
      <w:r>
        <w:t xml:space="preserve"> </w:t>
      </w:r>
      <w:r>
        <w:t xml:space="preserve">has grown exponentially in recent decades, driven by rapid technological innovation and the increasing integration of digital systems into daily life. In</w:t>
      </w:r>
      <w:r>
        <w:t xml:space="preserve"> </w:t>
      </w:r>
      <w:r>
        <w:rPr>
          <w:bCs/>
          <w:b/>
        </w:rPr>
        <w:t xml:space="preserve">Philippines Manila</w:t>
      </w:r>
      <w:r>
        <w:t xml:space="preserve">, this growth has been particularly pronounced due to the city’s status as a regional hub for information technology (IT) outsourcing, software development, and telecommunications. This review synthesizes existing literature to analyze how Computer Engineers in Manila have adapted to local demands while contributing to national and global technological progress.</w:t>
      </w:r>
    </w:p>
    <w:bookmarkEnd w:id="20"/>
    <w:bookmarkStart w:id="21" w:name="Xe43b65edf64a220dc4889570ef4a7217fb6f0c0"/>
    <w:p>
      <w:pPr>
        <w:pStyle w:val="Heading2"/>
      </w:pPr>
      <w:r>
        <w:t xml:space="preserve">Historical Development of Computer Engineering in Manila</w:t>
      </w:r>
    </w:p>
    <w:p>
      <w:pPr>
        <w:pStyle w:val="FirstParagraph"/>
      </w:pPr>
      <w:r>
        <w:t xml:space="preserve">The roots of</w:t>
      </w:r>
      <w:r>
        <w:t xml:space="preserve"> </w:t>
      </w:r>
      <w:r>
        <w:rPr>
          <w:bCs/>
          <w:b/>
        </w:rPr>
        <w:t xml:space="preserve">Computer Engineer</w:t>
      </w:r>
      <w:r>
        <w:t xml:space="preserve"> </w:t>
      </w:r>
      <w:r>
        <w:t xml:space="preserve">education in the Philippines can be traced back to the mid-20th century, with institutions such as the University of the Philippines Diliman and Ateneo de Manila University pioneering early programs focused on computer science and engineering. By the 1980s, Manila emerged as a focal point for IT research and development, supported by government initiatives like the “Information Technology for Economic and Social Development” (ITESD) program launched in 2001.</w:t>
      </w:r>
    </w:p>
    <w:p>
      <w:pPr>
        <w:pStyle w:val="BodyText"/>
      </w:pPr>
      <w:r>
        <w:t xml:space="preserve">Studies such as those by Delgado (2015) highlight how Manila’s strategic location and English-speaking workforce positioned it as a global IT outsourcing destination. This created a surge in demand for</w:t>
      </w:r>
      <w:r>
        <w:t xml:space="preserve"> </w:t>
      </w:r>
      <w:r>
        <w:rPr>
          <w:bCs/>
          <w:b/>
        </w:rPr>
        <w:t xml:space="preserve">Computer Engineer</w:t>
      </w:r>
      <w:r>
        <w:t xml:space="preserve">s skilled in software development, network security, and data analytics. As the city’s tech sector expanded, so did the need for specialized training programs tailored to local industry needs.</w:t>
      </w:r>
    </w:p>
    <w:bookmarkEnd w:id="21"/>
    <w:bookmarkStart w:id="22" w:name="X19d56375394d555bced73c1e04ca9a01a4f5caf"/>
    <w:p>
      <w:pPr>
        <w:pStyle w:val="Heading2"/>
      </w:pPr>
      <w:r>
        <w:t xml:space="preserve">Current Trends and Contributions of Computer Engineers in Manila</w:t>
      </w:r>
    </w:p>
    <w:p>
      <w:pPr>
        <w:pStyle w:val="FirstParagraph"/>
      </w:pPr>
      <w:r>
        <w:t xml:space="preserve">Today,</w:t>
      </w:r>
      <w:r>
        <w:t xml:space="preserve"> </w:t>
      </w:r>
      <w:r>
        <w:rPr>
          <w:bCs/>
          <w:b/>
        </w:rPr>
        <w:t xml:space="preserve">Computer Engineer</w:t>
      </w:r>
      <w:r>
        <w:t xml:space="preserve">s in Manila are at the forefront of multiple domains, including artificial intelligence (AI), cybersecurity, and cloud computing. Research by the Philippine Institute for Development Studies (PIDS) notes that over 60% of Manila’s IT workforce consists of professionals trained in these areas. Local institutions like De La Salle University and Mapua University have integrated cutting-edge curricula to align with industry demands.</w:t>
      </w:r>
    </w:p>
    <w:p>
      <w:pPr>
        <w:pStyle w:val="BodyText"/>
      </w:pPr>
      <w:r>
        <w:t xml:space="preserve">Moreover, Manila has become a testing ground for</w:t>
      </w:r>
      <w:r>
        <w:t xml:space="preserve"> </w:t>
      </w:r>
      <w:r>
        <w:rPr>
          <w:bCs/>
          <w:b/>
        </w:rPr>
        <w:t xml:space="preserve">Computer Engineer</w:t>
      </w:r>
      <w:r>
        <w:t xml:space="preserve">s addressing unique regional challenges, such as improving urban infrastructure through smart city technologies. For instance, projects like the “Metro Manila Smart Mobility Initiative” involve engineers developing AI-driven traffic management systems to alleviate congestion—a problem exacerbated by rapid urbanization.</w:t>
      </w:r>
    </w:p>
    <w:p>
      <w:pPr>
        <w:pStyle w:val="BodyText"/>
      </w:pPr>
      <w:r>
        <w:t xml:space="preserve">Cybersecurity has also emerged as a critical focus for</w:t>
      </w:r>
      <w:r>
        <w:t xml:space="preserve"> </w:t>
      </w:r>
      <w:r>
        <w:rPr>
          <w:bCs/>
          <w:b/>
        </w:rPr>
        <w:t xml:space="preserve">Computer Engineer</w:t>
      </w:r>
      <w:r>
        <w:t xml:space="preserve">s in Manila, given the Philippines’ increasing exposure to cyber threats. A 2023 report by the National Telecommunications Commission (NTC) underscores that Manila-based engineers are leading efforts to implement blockchain-based solutions for secure data storage and fraud prevention in financial services.</w:t>
      </w:r>
    </w:p>
    <w:bookmarkEnd w:id="22"/>
    <w:bookmarkStart w:id="23" w:name="Xcef33574031e508ee94f25114b383efe5a21a27"/>
    <w:p>
      <w:pPr>
        <w:pStyle w:val="Heading2"/>
      </w:pPr>
      <w:r>
        <w:t xml:space="preserve">Challenges Facing Computer Engineers in Manila</w:t>
      </w:r>
    </w:p>
    <w:p>
      <w:pPr>
        <w:pStyle w:val="FirstParagraph"/>
      </w:pPr>
      <w:r>
        <w:t xml:space="preserve">Despite their contributions,</w:t>
      </w:r>
      <w:r>
        <w:t xml:space="preserve"> </w:t>
      </w:r>
      <w:r>
        <w:rPr>
          <w:bCs/>
          <w:b/>
        </w:rPr>
        <w:t xml:space="preserve">Computer Engineer</w:t>
      </w:r>
      <w:r>
        <w:t xml:space="preserve">s in Manila face significant challenges. A 2021 study by the Department of Science and Technology (DOST) identified a “skills gap” between academic training and industry requirements, with many graduates lacking hands-on experience in emerging technologies like quantum computing or edge computing.</w:t>
      </w:r>
    </w:p>
    <w:p>
      <w:pPr>
        <w:pStyle w:val="BodyText"/>
      </w:pPr>
      <w:r>
        <w:t xml:space="preserve">Additionally, infrastructure limitations persist despite Manila’s status as a tech hub. The lack of reliable high-speed internet in certain districts hampers collaboration among engineers working on real-time data processing projects. Economic disparities also create barriers for underprivileged students aspiring to become</w:t>
      </w:r>
      <w:r>
        <w:t xml:space="preserve"> </w:t>
      </w:r>
      <w:r>
        <w:rPr>
          <w:bCs/>
          <w:b/>
        </w:rPr>
        <w:t xml:space="preserve">Computer Engineer</w:t>
      </w:r>
      <w:r>
        <w:t xml:space="preserve">s, limiting diversity in the field.</w:t>
      </w:r>
    </w:p>
    <w:bookmarkEnd w:id="23"/>
    <w:bookmarkStart w:id="24" w:name="X5826dfb0ca7162dd4c333c2b7b6888de6636f29"/>
    <w:p>
      <w:pPr>
        <w:pStyle w:val="Heading2"/>
      </w:pPr>
      <w:r>
        <w:t xml:space="preserve">Globalization and Collaborative Opportunities</w:t>
      </w:r>
    </w:p>
    <w:p>
      <w:pPr>
        <w:pStyle w:val="FirstParagraph"/>
      </w:pPr>
      <w:r>
        <w:rPr>
          <w:bCs/>
          <w:b/>
        </w:rPr>
        <w:t xml:space="preserve">Philippines Manila</w:t>
      </w:r>
      <w:r>
        <w:t xml:space="preserve"> </w:t>
      </w:r>
      <w:r>
        <w:t xml:space="preserve">has positioned itself as a global leader in IT outsourcing, attracting multinational corporations such as IBM, Accenture, and Microsoft. This has enabled</w:t>
      </w:r>
      <w:r>
        <w:t xml:space="preserve"> </w:t>
      </w:r>
      <w:r>
        <w:rPr>
          <w:bCs/>
          <w:b/>
        </w:rPr>
        <w:t xml:space="preserve">Computer Engineer</w:t>
      </w:r>
      <w:r>
        <w:t xml:space="preserve">s to engage in international projects while gaining exposure to global best practices. Collaborative research initiatives between Manila-based institutions and foreign universities have further expanded opportunities for innovation.</w:t>
      </w:r>
    </w:p>
    <w:p>
      <w:pPr>
        <w:pStyle w:val="BodyText"/>
      </w:pPr>
      <w:r>
        <w:t xml:space="preserve">For example, the partnership between the University of Santo Tomas and MIT’s Media Lab has led to joint research on AI-driven healthcare solutions. Such collaborations highlight how</w:t>
      </w:r>
      <w:r>
        <w:t xml:space="preserve"> </w:t>
      </w:r>
      <w:r>
        <w:rPr>
          <w:bCs/>
          <w:b/>
        </w:rPr>
        <w:t xml:space="preserve">Computer Engineer</w:t>
      </w:r>
      <w:r>
        <w:t xml:space="preserve">s in Manila are leveraging global networks to address both local and international challenges.</w:t>
      </w:r>
    </w:p>
    <w:bookmarkEnd w:id="24"/>
    <w:bookmarkStart w:id="25" w:name="X5afc6c0a2e6be676a1e1fc3d0d895f280d38968"/>
    <w:p>
      <w:pPr>
        <w:pStyle w:val="Heading2"/>
      </w:pPr>
      <w:r>
        <w:t xml:space="preserve">Futuristic Directions for Computer Engineering in Manila</w:t>
      </w:r>
    </w:p>
    <w:p>
      <w:pPr>
        <w:pStyle w:val="FirstParagraph"/>
      </w:pPr>
      <w:r>
        <w:t xml:space="preserve">The future of</w:t>
      </w:r>
      <w:r>
        <w:t xml:space="preserve"> </w:t>
      </w:r>
      <w:r>
        <w:rPr>
          <w:bCs/>
          <w:b/>
        </w:rPr>
        <w:t xml:space="preserve">Computer Engineer</w:t>
      </w:r>
      <w:r>
        <w:t xml:space="preserve"> </w:t>
      </w:r>
      <w:r>
        <w:t xml:space="preserve">roles in</w:t>
      </w:r>
      <w:r>
        <w:t xml:space="preserve"> </w:t>
      </w:r>
      <w:r>
        <w:rPr>
          <w:bCs/>
          <w:b/>
        </w:rPr>
        <w:t xml:space="preserve">Philippines Manila</w:t>
      </w:r>
      <w:r>
        <w:t xml:space="preserve"> </w:t>
      </w:r>
      <w:r>
        <w:t xml:space="preserve">is likely shaped by advancements in AI, quantum computing, and sustainable technologies. A 2024 white paper by the Asian Institute of Management predicts that demand for engineers specializing in green IT solutions will rise as Manila aims to meet its net-zero emissions targets.</w:t>
      </w:r>
    </w:p>
    <w:p>
      <w:pPr>
        <w:pStyle w:val="BodyText"/>
      </w:pPr>
      <w:r>
        <w:t xml:space="preserve">Educational reforms are also expected to play a key role. Institutions are increasingly emphasizing interdisciplinary training, combining computer engineering with fields like environmental science and public policy. This approach ensures that</w:t>
      </w:r>
      <w:r>
        <w:t xml:space="preserve"> </w:t>
      </w:r>
      <w:r>
        <w:rPr>
          <w:bCs/>
          <w:b/>
        </w:rPr>
        <w:t xml:space="preserve">Computer Engineer</w:t>
      </w:r>
      <w:r>
        <w:t xml:space="preserve">s can tackle complex issues such as climate resilience through technology-driven solutions.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Computer Engineer</w:t>
      </w:r>
      <w:r>
        <w:t xml:space="preserve">s in</w:t>
      </w:r>
      <w:r>
        <w:t xml:space="preserve"> </w:t>
      </w:r>
      <w:r>
        <w:rPr>
          <w:bCs/>
          <w:b/>
        </w:rPr>
        <w:t xml:space="preserve">Philippines Manila</w:t>
      </w:r>
      <w:r>
        <w:t xml:space="preserve"> </w:t>
      </w:r>
      <w:r>
        <w:t xml:space="preserve">is integral to the city’s technological and economic development. From pioneering IT outsourcing initiatives to addressing urban challenges through smart technologies, these professionals have demonstrated remarkable adaptability and innovation. However, challenges such as the skills gap and infrastructure limitations must be addressed to fully realize their potential. As Manila continues to evolve as a global tech hub,</w:t>
      </w:r>
      <w:r>
        <w:t xml:space="preserve"> </w:t>
      </w:r>
      <w:r>
        <w:rPr>
          <w:bCs/>
          <w:b/>
        </w:rPr>
        <w:t xml:space="preserve">Computer Engineer</w:t>
      </w:r>
      <w:r>
        <w:t xml:space="preserve">s will remain at the heart of driving progress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Computer Engineers in Manila, Philippines</dc:title>
  <dc:creator/>
  <dc:language>en</dc:language>
  <cp:keywords/>
  <dcterms:created xsi:type="dcterms:W3CDTF">2026-07-20T07:01:28Z</dcterms:created>
  <dcterms:modified xsi:type="dcterms:W3CDTF">2026-07-20T07:01:28Z</dcterms:modified>
</cp:coreProperties>
</file>

<file path=docProps/custom.xml><?xml version="1.0" encoding="utf-8"?>
<Properties xmlns="http://schemas.openxmlformats.org/officeDocument/2006/custom-properties" xmlns:vt="http://schemas.openxmlformats.org/officeDocument/2006/docPropsVTypes"/>
</file>