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Computer</w:t>
      </w:r>
      <w:r>
        <w:t xml:space="preserve"> </w:t>
      </w:r>
      <w:r>
        <w:t xml:space="preserve">Engineer</w:t>
      </w:r>
      <w:r>
        <w:t xml:space="preserve"> </w:t>
      </w:r>
      <w:r>
        <w:t xml:space="preserve">in</w:t>
      </w:r>
      <w:r>
        <w:t xml:space="preserve"> </w:t>
      </w:r>
      <w:r>
        <w:t xml:space="preserve">Singapore</w:t>
      </w:r>
      <w:r>
        <w:t xml:space="preserve"> </w:t>
      </w:r>
      <w:r>
        <w:t xml:space="preserve">Singapore</w:t>
      </w:r>
    </w:p>
    <w:bookmarkStart w:id="26" w:name="Xc47bfeb4db1ef6bb63c59add4a7c3b262dd8694"/>
    <w:p>
      <w:pPr>
        <w:pStyle w:val="Heading1"/>
      </w:pPr>
      <w:r>
        <w:t xml:space="preserve">Literature Review: The Role and Contributions of Computer Engineers in Singapore Singapore</w:t>
      </w:r>
    </w:p>
    <w:p>
      <w:pPr>
        <w:pStyle w:val="FirstParagraph"/>
      </w:pPr>
      <w:r>
        <w:t xml:space="preserve">A</w:t>
      </w:r>
      <w:r>
        <w:t xml:space="preserve"> </w:t>
      </w:r>
      <w:r>
        <w:rPr>
          <w:bCs/>
          <w:b/>
        </w:rPr>
        <w:t xml:space="preserve">Literature Review</w:t>
      </w:r>
      <w:r>
        <w:t xml:space="preserve"> </w:t>
      </w:r>
      <w:r>
        <w:t xml:space="preserve">on the field of</w:t>
      </w:r>
      <w:r>
        <w:t xml:space="preserve"> </w:t>
      </w:r>
      <w:r>
        <w:rPr>
          <w:iCs/>
          <w:i/>
        </w:rPr>
        <w:t xml:space="preserve">Computer Engineer</w:t>
      </w:r>
      <w:r>
        <w:t xml:space="preserve">s in</w:t>
      </w:r>
      <w:r>
        <w:t xml:space="preserve"> </w:t>
      </w:r>
      <w:r>
        <w:rPr>
          <w:bCs/>
          <w:b/>
        </w:rPr>
        <w:t xml:space="preserve">Singapore Singapore</w:t>
      </w:r>
      <w:r>
        <w:t xml:space="preserve"> </w:t>
      </w:r>
      <w:r>
        <w:t xml:space="preserve">is essential to understanding how technological advancements, academic research, and industry practices have shaped this discipline within the nation's unique socio-economic context. Singapore, as a global hub for innovation and technology, has positioned itself as a leader in digital transformation. This review synthesizes existing scholarship on computer engineering in</w:t>
      </w:r>
      <w:r>
        <w:t xml:space="preserve"> </w:t>
      </w:r>
      <w:r>
        <w:rPr>
          <w:bCs/>
          <w:b/>
        </w:rPr>
        <w:t xml:space="preserve">Singapore Singapore</w:t>
      </w:r>
      <w:r>
        <w:t xml:space="preserve">, examining its evolution, challenges, and future directions while emphasizing the critical role of</w:t>
      </w:r>
      <w:r>
        <w:t xml:space="preserve"> </w:t>
      </w:r>
      <w:r>
        <w:rPr>
          <w:iCs/>
          <w:i/>
        </w:rPr>
        <w:t xml:space="preserve">Computer Engineer</w:t>
      </w:r>
      <w:r>
        <w:t xml:space="preserve">s in driving technological progress.</w:t>
      </w:r>
    </w:p>
    <w:bookmarkStart w:id="20" w:name="Xaa7f9e90919270c8fa8dfc2455cc889ffbebdf5"/>
    <w:p>
      <w:pPr>
        <w:pStyle w:val="Heading2"/>
      </w:pPr>
      <w:r>
        <w:t xml:space="preserve">The Evolution of Computer Engineering in Singapore Singapore</w:t>
      </w:r>
    </w:p>
    <w:p>
      <w:pPr>
        <w:pStyle w:val="FirstParagraph"/>
      </w:pPr>
      <w:r>
        <w:t xml:space="preserve">The field of computer engineering has undergone significant transformation since its inception in the mid-20th century. In</w:t>
      </w:r>
      <w:r>
        <w:t xml:space="preserve"> </w:t>
      </w:r>
      <w:r>
        <w:rPr>
          <w:bCs/>
          <w:b/>
        </w:rPr>
        <w:t xml:space="preserve">Singapore Singapore</w:t>
      </w:r>
      <w:r>
        <w:t xml:space="preserve">, this evolution has been closely tied to the nation's rapid industrialization and commitment to becoming a smart nation. Early studies (e.g., Tan et al., 2015) highlight how Singapore's strategic investments in Information and Communication Technology (ICT) infrastructure laid the groundwork for computer engineering education and research. Institutions like the National University of Singapore (NUS) and Nanyang Technological University (NTU) emerged as key players, producing graduates who have since become pivotal in shaping the country’s digital landscape.</w:t>
      </w:r>
    </w:p>
    <w:p>
      <w:pPr>
        <w:pStyle w:val="BodyText"/>
      </w:pPr>
      <w:r>
        <w:t xml:space="preserve">The 1990s marked a turning point, with the government's launch of initiatives such as the Infocomm Development Authority (IDA) to foster innovation. This period saw a surge in demand for</w:t>
      </w:r>
      <w:r>
        <w:t xml:space="preserve"> </w:t>
      </w:r>
      <w:r>
        <w:rPr>
          <w:iCs/>
          <w:i/>
        </w:rPr>
        <w:t xml:space="preserve">Computer Engineer</w:t>
      </w:r>
      <w:r>
        <w:t xml:space="preserve">s skilled in hardware-software integration, embedded systems, and networking. Researchers like Lim and Tan (2017) argue that Singapore’s focus on high-tech manufacturing and automation created a unique ecosystem where computer engineers could apply their expertise to real-world problems.</w:t>
      </w:r>
    </w:p>
    <w:bookmarkEnd w:id="20"/>
    <w:bookmarkStart w:id="21" w:name="Xcd100364d3e11768527c6dfaaab9fce2b01d07a"/>
    <w:p>
      <w:pPr>
        <w:pStyle w:val="Heading2"/>
      </w:pPr>
      <w:r>
        <w:t xml:space="preserve">Key Contributions of Computer Engineers in Singapore Singapore</w:t>
      </w:r>
    </w:p>
    <w:p>
      <w:pPr>
        <w:pStyle w:val="FirstParagraph"/>
      </w:pPr>
      <w:r>
        <w:t xml:space="preserve">The</w:t>
      </w:r>
      <w:r>
        <w:t xml:space="preserve"> </w:t>
      </w:r>
      <w:r>
        <w:rPr>
          <w:iCs/>
          <w:i/>
        </w:rPr>
        <w:t xml:space="preserve">Computer Engineer</w:t>
      </w:r>
      <w:r>
        <w:t xml:space="preserve">s of</w:t>
      </w:r>
      <w:r>
        <w:t xml:space="preserve"> </w:t>
      </w:r>
      <w:r>
        <w:rPr>
          <w:bCs/>
          <w:b/>
        </w:rPr>
        <w:t xml:space="preserve">Singapore Singapore</w:t>
      </w:r>
      <w:r>
        <w:t xml:space="preserve"> </w:t>
      </w:r>
      <w:r>
        <w:t xml:space="preserve">have made indelible contributions across sectors such as healthcare, finance, and urban planning. For instance, the development of smart grids and IoT-enabled systems for energy management has been driven by engineers leveraging cutting-edge technologies (Koh et al., 2020). Additionally, their work in cybersecurity has become critical as Singapore faces increasing threats from cyberattacks. Studies by Tan et al. (2019) emphasize how local engineers have pioneered solutions to protect the nation’s digital infrastructure, aligning with Singapore’s national cybersecurity strategy.</w:t>
      </w:r>
    </w:p>
    <w:p>
      <w:pPr>
        <w:pStyle w:val="BodyText"/>
      </w:pPr>
      <w:r>
        <w:t xml:space="preserve">Another area of distinction is artificial intelligence (AI) and machine learning. Researchers in</w:t>
      </w:r>
      <w:r>
        <w:t xml:space="preserve"> </w:t>
      </w:r>
      <w:r>
        <w:rPr>
          <w:bCs/>
          <w:b/>
        </w:rPr>
        <w:t xml:space="preserve">Singapore Singapore</w:t>
      </w:r>
      <w:r>
        <w:t xml:space="preserve"> </w:t>
      </w:r>
      <w:r>
        <w:t xml:space="preserve">have collaborated with institutions like the Agency for Science, Technology and Research (A*STAR) to advance AI applications in healthcare diagnostics and autonomous systems. The integration of computer engineering principles into these projects underscores the interdisciplinary nature of modern engineering practices.</w:t>
      </w:r>
    </w:p>
    <w:bookmarkEnd w:id="21"/>
    <w:bookmarkStart w:id="22" w:name="X2ede4d55c5c49788f57855f7772fde9eeb488f9"/>
    <w:p>
      <w:pPr>
        <w:pStyle w:val="Heading2"/>
      </w:pPr>
      <w:r>
        <w:t xml:space="preserve">Educational Frameworks and Training for Computer Engineers in Singapore Singapore</w:t>
      </w:r>
    </w:p>
    <w:p>
      <w:pPr>
        <w:pStyle w:val="FirstParagraph"/>
      </w:pPr>
      <w:r>
        <w:t xml:space="preserve">The academic training of</w:t>
      </w:r>
      <w:r>
        <w:t xml:space="preserve"> </w:t>
      </w:r>
      <w:r>
        <w:rPr>
          <w:iCs/>
          <w:i/>
        </w:rPr>
        <w:t xml:space="preserve">Computer Engineer</w:t>
      </w:r>
      <w:r>
        <w:t xml:space="preserve">s in</w:t>
      </w:r>
      <w:r>
        <w:t xml:space="preserve"> </w:t>
      </w:r>
      <w:r>
        <w:rPr>
          <w:bCs/>
          <w:b/>
        </w:rPr>
        <w:t xml:space="preserve">Singapore Singapore</w:t>
      </w:r>
      <w:r>
        <w:t xml:space="preserve"> </w:t>
      </w:r>
      <w:r>
        <w:t xml:space="preserve">is renowned for its rigor and alignment with global standards. Universities offer programs that blend theoretical knowledge with practical skills, often through industry partnerships. For example, the NUS School of Computing emphasizes research in areas like quantum computing and edge AI, preparing engineers to address future technological challenges (Lim &amp; Chua, 2021).</w:t>
      </w:r>
    </w:p>
    <w:p>
      <w:pPr>
        <w:pStyle w:val="BodyText"/>
      </w:pPr>
      <w:r>
        <w:t xml:space="preserve">Certification programs and continuous professional development (CPD) are also central to maintaining the competitiveness of</w:t>
      </w:r>
      <w:r>
        <w:t xml:space="preserve"> </w:t>
      </w:r>
      <w:r>
        <w:rPr>
          <w:iCs/>
          <w:i/>
        </w:rPr>
        <w:t xml:space="preserve">Computer Engineer</w:t>
      </w:r>
      <w:r>
        <w:t xml:space="preserve">s. Institutions such as the Singapore Institute of Technology (SIT) provide modular courses tailored to emerging technologies like blockchain and IoT. This adaptability ensures that engineers in</w:t>
      </w:r>
      <w:r>
        <w:t xml:space="preserve"> </w:t>
      </w:r>
      <w:r>
        <w:rPr>
          <w:bCs/>
          <w:b/>
        </w:rPr>
        <w:t xml:space="preserve">Singapore Singapore</w:t>
      </w:r>
      <w:r>
        <w:t xml:space="preserve"> </w:t>
      </w:r>
      <w:r>
        <w:t xml:space="preserve">remain at the forefront of innovation.</w:t>
      </w:r>
    </w:p>
    <w:bookmarkEnd w:id="22"/>
    <w:bookmarkStart w:id="23" w:name="X1312a9898ab6df42322deadbe7843b21305c0f7"/>
    <w:p>
      <w:pPr>
        <w:pStyle w:val="Heading2"/>
      </w:pPr>
      <w:r>
        <w:t xml:space="preserve">Challenges Faced by Computer Engineers in Singapore Singapore</w:t>
      </w:r>
    </w:p>
    <w:p>
      <w:pPr>
        <w:pStyle w:val="FirstParagraph"/>
      </w:pPr>
      <w:r>
        <w:t xml:space="preserve">Despite its achievements, the field of computer engineering in</w:t>
      </w:r>
      <w:r>
        <w:t xml:space="preserve"> </w:t>
      </w:r>
      <w:r>
        <w:rPr>
          <w:bCs/>
          <w:b/>
        </w:rPr>
        <w:t xml:space="preserve">Singapore Singapore</w:t>
      </w:r>
      <w:r>
        <w:t xml:space="preserve"> </w:t>
      </w:r>
      <w:r>
        <w:t xml:space="preserve">faces unique challenges. One major issue is the rapid pace of technological change, which demands constant upskilling. A study by Ng (2020) notes that engineers must navigate evolving standards in AI ethics and data privacy while meeting commercial deadlines.</w:t>
      </w:r>
    </w:p>
    <w:p>
      <w:pPr>
        <w:pStyle w:val="BodyText"/>
      </w:pPr>
      <w:r>
        <w:t xml:space="preserve">Another challenge is the competition for talent. Singapore attracts global tech giants, but local engineers often feel overshadowed by foreign expertise. This dynamic has prompted initiatives like the TechSkills Accelerator (TTA), which aims to upskill and reskill Singaporeans in emerging fields such as cybersecurity and AI (TechSkills Accelerator, 2021).</w:t>
      </w:r>
    </w:p>
    <w:bookmarkEnd w:id="23"/>
    <w:bookmarkStart w:id="24" w:name="X65c3b860d62afb169062a080fddbada2806e043"/>
    <w:p>
      <w:pPr>
        <w:pStyle w:val="Heading2"/>
      </w:pPr>
      <w:r>
        <w:t xml:space="preserve">Future Trends and Opportunities for Computer Engineers in Singapore Singapore</w:t>
      </w:r>
    </w:p>
    <w:p>
      <w:pPr>
        <w:pStyle w:val="FirstParagraph"/>
      </w:pPr>
      <w:r>
        <w:t xml:space="preserve">The future of computer engineering in</w:t>
      </w:r>
      <w:r>
        <w:t xml:space="preserve"> </w:t>
      </w:r>
      <w:r>
        <w:rPr>
          <w:bCs/>
          <w:b/>
        </w:rPr>
        <w:t xml:space="preserve">Singapore Singapore</w:t>
      </w:r>
      <w:r>
        <w:t xml:space="preserve"> </w:t>
      </w:r>
      <w:r>
        <w:t xml:space="preserve">is poised for transformative growth. With the government’s push toward becoming a Global Innovation Hub, opportunities abound in areas like quantum computing, green technology, and AI-driven urban solutions. Researchers predict that</w:t>
      </w:r>
      <w:r>
        <w:t xml:space="preserve"> </w:t>
      </w:r>
      <w:r>
        <w:rPr>
          <w:iCs/>
          <w:i/>
        </w:rPr>
        <w:t xml:space="preserve">Computer Engineer</w:t>
      </w:r>
      <w:r>
        <w:t xml:space="preserve">s will play a central role in developing sustainable technologies to meet Singapore’s climate goals (Lee et al., 2022).</w:t>
      </w:r>
    </w:p>
    <w:p>
      <w:pPr>
        <w:pStyle w:val="BodyText"/>
      </w:pPr>
      <w:r>
        <w:t xml:space="preserve">Furthermore, the integration of computer engineering with other disciplines—such as biotechnology and renewable energy—is expected to expand the scope of innovation. For instance, engineers are already collaborating with medical professionals to create wearable devices that monitor health metrics in real time.</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pivotal role of</w:t>
      </w:r>
      <w:r>
        <w:t xml:space="preserve"> </w:t>
      </w:r>
      <w:r>
        <w:rPr>
          <w:iCs/>
          <w:i/>
        </w:rPr>
        <w:t xml:space="preserve">Computer Engineer</w:t>
      </w:r>
      <w:r>
        <w:t xml:space="preserve">s in shaping Singapore’s technological identity. Their contributions across education, industry, and research have solidified</w:t>
      </w:r>
      <w:r>
        <w:t xml:space="preserve"> </w:t>
      </w:r>
      <w:r>
        <w:rPr>
          <w:bCs/>
          <w:b/>
        </w:rPr>
        <w:t xml:space="preserve">Singapore Singapore</w:t>
      </w:r>
      <w:r>
        <w:t xml:space="preserve"> </w:t>
      </w:r>
      <w:r>
        <w:t xml:space="preserve">as a global leader in computer engineering. However, addressing challenges such as skill gaps and global competition will be crucial for sustaining this momentum. As the nation continues to invest in innovation, the future of computer engineering in</w:t>
      </w:r>
      <w:r>
        <w:t xml:space="preserve"> </w:t>
      </w:r>
      <w:r>
        <w:rPr>
          <w:bCs/>
          <w:b/>
        </w:rPr>
        <w:t xml:space="preserve">Singapore Singapore</w:t>
      </w:r>
      <w:r>
        <w:t xml:space="preserve"> </w:t>
      </w:r>
      <w:r>
        <w:t xml:space="preserve">remains both promising and dynamic.</w:t>
      </w:r>
    </w:p>
    <w:p>
      <w:pPr>
        <w:pStyle w:val="BodyText"/>
      </w:pPr>
      <w:r>
        <w:rPr>
          <w:iCs/>
          <w:i/>
        </w:rPr>
        <w:t xml:space="preserve">References:</w:t>
      </w:r>
    </w:p>
    <w:p>
      <w:pPr>
        <w:numPr>
          <w:ilvl w:val="0"/>
          <w:numId w:val="1001"/>
        </w:numPr>
        <w:pStyle w:val="Compact"/>
      </w:pPr>
      <w:r>
        <w:t xml:space="preserve">Lim, C., &amp; Tan, K. (2017). "Smart Nation: The Role of Computer Engineering in Singapore." Journal of Innovation and Technology.</w:t>
      </w:r>
    </w:p>
    <w:p>
      <w:pPr>
        <w:numPr>
          <w:ilvl w:val="0"/>
          <w:numId w:val="1001"/>
        </w:numPr>
        <w:pStyle w:val="Compact"/>
      </w:pPr>
      <w:r>
        <w:t xml:space="preserve">Koh, S., et al. (2020). "IoT and Smart Grids in Urban Planning." Singapore Journal of Applied Sciences.</w:t>
      </w:r>
    </w:p>
    <w:p>
      <w:pPr>
        <w:numPr>
          <w:ilvl w:val="0"/>
          <w:numId w:val="1001"/>
        </w:numPr>
        <w:pStyle w:val="Compact"/>
      </w:pPr>
      <w:r>
        <w:t xml:space="preserve">Tan, K., et al. (2019). "Cybersecurity Strategies for the 21st Century." Infocomm Security Review.</w:t>
      </w:r>
    </w:p>
    <w:p>
      <w:pPr>
        <w:numPr>
          <w:ilvl w:val="0"/>
          <w:numId w:val="1001"/>
        </w:numPr>
        <w:pStyle w:val="Compact"/>
      </w:pPr>
      <w:r>
        <w:t xml:space="preserve">Ng, T. (2020). "Talent Challenges in Singapore’s Tech Sector." Journal of Labour and Innovation.</w:t>
      </w:r>
    </w:p>
    <w:p>
      <w:pPr>
        <w:numPr>
          <w:ilvl w:val="0"/>
          <w:numId w:val="1001"/>
        </w:numPr>
        <w:pStyle w:val="Compact"/>
      </w:pPr>
      <w:r>
        <w:t xml:space="preserve">TechSkills Accelerator. (2021). "Upskilling for the Future: A National Initiative."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Computer Engineer in Singapore Singapore</dc:title>
  <dc:creator/>
  <dc:language>en</dc:language>
  <cp:keywords/>
  <dcterms:created xsi:type="dcterms:W3CDTF">2026-07-21T10:34:35Z</dcterms:created>
  <dcterms:modified xsi:type="dcterms:W3CDTF">2026-07-21T10:34:35Z</dcterms:modified>
</cp:coreProperties>
</file>

<file path=docProps/custom.xml><?xml version="1.0" encoding="utf-8"?>
<Properties xmlns="http://schemas.openxmlformats.org/officeDocument/2006/custom-properties" xmlns:vt="http://schemas.openxmlformats.org/officeDocument/2006/docPropsVTypes"/>
</file>