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8db9ba97ea5af1c88639cb6c079e7c4d4c995a5"/>
    <w:p>
      <w:pPr>
        <w:pStyle w:val="Heading1"/>
      </w:pPr>
      <w:r>
        <w:t xml:space="preserve">Literature Review: The Role of Computer Engineers in South Africa's Cape Town</w:t>
      </w:r>
    </w:p>
    <w:bookmarkStart w:id="20" w:name="introduction"/>
    <w:p>
      <w:pPr>
        <w:pStyle w:val="Heading2"/>
      </w:pPr>
      <w:r>
        <w:t xml:space="preserve">Introduction</w:t>
      </w:r>
    </w:p>
    <w:p>
      <w:pPr>
        <w:pStyle w:val="FirstParagraph"/>
      </w:pPr>
      <w:r>
        <w:t xml:space="preserve">The field of computer engineering has become a cornerstone of technological advancement globally, and its significance is particularly pronounced in urban centers like South Africa’s Cape Town. As a hub for innovation, education, and economic activity, Cape Town presents unique opportunities and challenges for Computer Engineers. This literature review examines the historical evolution, current landscape, and future trajectories of Computer Engineering in South Africa’s Cape Town region. It emphasizes how the interplay between academic institutions, industry demands, and socio-economic factors shapes the role of Computer Engineers in this dynamic environment.</w:t>
      </w:r>
    </w:p>
    <w:bookmarkEnd w:id="20"/>
    <w:bookmarkStart w:id="21" w:name="historical-context"/>
    <w:p>
      <w:pPr>
        <w:pStyle w:val="Heading2"/>
      </w:pPr>
      <w:r>
        <w:t xml:space="preserve">Historical Context</w:t>
      </w:r>
    </w:p>
    <w:p>
      <w:pPr>
        <w:pStyle w:val="FirstParagraph"/>
      </w:pPr>
      <w:r>
        <w:t xml:space="preserve">Cape Town’s emergence as a tech hub can be traced back to the late 20th century when institutions like the University of Cape Town (UCT) and Stellenbosch University began establishing computer science and engineering programs. These programs laid the groundwork for a growing pool of skilled professionals. Early literature highlights how South Africa’s post-apartheid era spurred investments in technology infrastructure, driven by the need to modernize industries and foster inclusive economic growth.</w:t>
      </w:r>
    </w:p>
    <w:p>
      <w:pPr>
        <w:pStyle w:val="BodyText"/>
      </w:pPr>
      <w:r>
        <w:t xml:space="preserve">Studies by authors such as Van der Merwe (2015) note that Cape Town’s strategic location and multicultural environment made it an attractive destination for international tech companies. This influx contributed to a diversification of Computer Engineering applications, ranging from telecommunications to renewable energy systems.</w:t>
      </w:r>
    </w:p>
    <w:bookmarkEnd w:id="21"/>
    <w:bookmarkStart w:id="22" w:name="X7f1a19b80c5db65a6a78a20206c832aa295c494"/>
    <w:p>
      <w:pPr>
        <w:pStyle w:val="Heading2"/>
      </w:pPr>
      <w:r>
        <w:t xml:space="preserve">Current Landscape of Computer Engineering in Cape Town</w:t>
      </w:r>
    </w:p>
    <w:p>
      <w:pPr>
        <w:pStyle w:val="FirstParagraph"/>
      </w:pPr>
      <w:r>
        <w:t xml:space="preserve">Today, Cape Town is recognized as a leading technology center in Africa. According to the 2023 Global Innovation Index, it ranks among the top cities for digital innovation on the continent. This growth is supported by a robust ecosystem of universities, startups, and multinational corporations. Computer Engineers in Cape Town are increasingly involved in projects such as smart city initiatives, cybersecurity frameworks, and AI-driven solutions tailored to local challenges like water scarcity and urban mobility.</w:t>
      </w:r>
    </w:p>
    <w:p>
      <w:pPr>
        <w:pStyle w:val="BodyText"/>
      </w:pPr>
      <w:r>
        <w:t xml:space="preserve">Research conducted by the Council for Scientific and Industrial Research (CSIR) underscores the role of Computer Engineers in addressing South Africa’s energy crises through grid optimization algorithms. Similarly, studies from the University of Cape Town highlight how engineers are leveraging IoT technologies to monitor environmental conditions in Table Mountain National Park.</w:t>
      </w:r>
    </w:p>
    <w:bookmarkEnd w:id="22"/>
    <w:bookmarkStart w:id="23" w:name="challenges-faced-by-computer-engineers"/>
    <w:p>
      <w:pPr>
        <w:pStyle w:val="Heading2"/>
      </w:pPr>
      <w:r>
        <w:t xml:space="preserve">Challenges Faced by Computer Engineers</w:t>
      </w:r>
    </w:p>
    <w:p>
      <w:pPr>
        <w:pStyle w:val="FirstParagraph"/>
      </w:pPr>
      <w:r>
        <w:t xml:space="preserve">Despite its progress, Cape Town faces significant challenges that impact the field of Computer Engineering. These include:</w:t>
      </w:r>
    </w:p>
    <w:p>
      <w:pPr>
        <w:numPr>
          <w:ilvl w:val="0"/>
          <w:numId w:val="1001"/>
        </w:numPr>
        <w:pStyle w:val="Compact"/>
      </w:pPr>
      <w:r>
        <w:rPr>
          <w:bCs/>
          <w:b/>
        </w:rPr>
        <w:t xml:space="preserve">Skill Gaps:</w:t>
      </w:r>
      <w:r>
        <w:t xml:space="preserve"> </w:t>
      </w:r>
      <w:r>
        <w:t xml:space="preserve">A mismatch between academic curricula and industry needs has been identified in studies by the Department of Higher Education and Training (DHET). Many graduates lack practical experience in emerging areas like quantum computing or machine learning.</w:t>
      </w:r>
    </w:p>
    <w:p>
      <w:pPr>
        <w:numPr>
          <w:ilvl w:val="0"/>
          <w:numId w:val="1001"/>
        </w:numPr>
        <w:pStyle w:val="Compact"/>
      </w:pPr>
      <w:r>
        <w:rPr>
          <w:bCs/>
          <w:b/>
        </w:rPr>
        <w:t xml:space="preserve">Infrastructure Disparities:</w:t>
      </w:r>
      <w:r>
        <w:t xml:space="preserve"> </w:t>
      </w:r>
      <w:r>
        <w:t xml:space="preserve">While Cape Town’s urban core is well-connected, rural communities within the Western Cape province often lack access to high-speed internet and modern computing facilities, limiting opportunities for equitable technological development.</w:t>
      </w:r>
    </w:p>
    <w:p>
      <w:pPr>
        <w:numPr>
          <w:ilvl w:val="0"/>
          <w:numId w:val="1001"/>
        </w:numPr>
        <w:pStyle w:val="Compact"/>
      </w:pPr>
      <w:r>
        <w:rPr>
          <w:bCs/>
          <w:b/>
        </w:rPr>
        <w:t xml:space="preserve">Economic Pressures:</w:t>
      </w:r>
      <w:r>
        <w:t xml:space="preserve"> </w:t>
      </w:r>
      <w:r>
        <w:t xml:space="preserve">High unemployment rates in South Africa have led to brain drain, with many Computer Engineers seeking employment abroad. A 2022 report by the South African Institute of Chartered Accountants (SAICA) notes that this trend is exacerbated by limited local investment in R&amp;D.</w:t>
      </w:r>
    </w:p>
    <w:bookmarkEnd w:id="23"/>
    <w:bookmarkStart w:id="24" w:name="opportunities-for-computer-engineers"/>
    <w:p>
      <w:pPr>
        <w:pStyle w:val="Heading2"/>
      </w:pPr>
      <w:r>
        <w:t xml:space="preserve">Opportunities for Computer Engineers</w:t>
      </w:r>
    </w:p>
    <w:p>
      <w:pPr>
        <w:pStyle w:val="FirstParagraph"/>
      </w:pPr>
      <w:r>
        <w:t xml:space="preserve">Cape Town’s tech ecosystem offers numerous opportunities for innovation and growth. Key areas include:</w:t>
      </w:r>
    </w:p>
    <w:p>
      <w:pPr>
        <w:numPr>
          <w:ilvl w:val="0"/>
          <w:numId w:val="1002"/>
        </w:numPr>
        <w:pStyle w:val="Compact"/>
      </w:pPr>
      <w:r>
        <w:rPr>
          <w:bCs/>
          <w:b/>
        </w:rPr>
        <w:t xml:space="preserve">Startup Ecosystem:</w:t>
      </w:r>
      <w:r>
        <w:t xml:space="preserve"> </w:t>
      </w:r>
      <w:r>
        <w:t xml:space="preserve">The city hosts incubators like Silicon Cape, which supports tech startups focused on solving local problems. Computer Engineers are pivotal in developing scalable solutions for sectors such as fintech, healthcare, and agriculture.</w:t>
      </w:r>
    </w:p>
    <w:p>
      <w:pPr>
        <w:numPr>
          <w:ilvl w:val="0"/>
          <w:numId w:val="1002"/>
        </w:numPr>
        <w:pStyle w:val="Compact"/>
      </w:pPr>
      <w:r>
        <w:rPr>
          <w:bCs/>
          <w:b/>
        </w:rPr>
        <w:t xml:space="preserve">Educational Collaboration:</w:t>
      </w:r>
      <w:r>
        <w:t xml:space="preserve"> </w:t>
      </w:r>
      <w:r>
        <w:t xml:space="preserve">Partnerships between universities and industry leaders (e.g., IBM, Microsoft) have led to collaborative research projects. These initiatives provide students with hands-on experience in cutting-edge technologies like blockchain and edge computing.</w:t>
      </w:r>
    </w:p>
    <w:p>
      <w:pPr>
        <w:numPr>
          <w:ilvl w:val="0"/>
          <w:numId w:val="1002"/>
        </w:numPr>
        <w:pStyle w:val="Compact"/>
      </w:pPr>
      <w:r>
        <w:rPr>
          <w:bCs/>
          <w:b/>
        </w:rPr>
        <w:t xml:space="preserve">Government Initiatives:</w:t>
      </w:r>
      <w:r>
        <w:t xml:space="preserve"> </w:t>
      </w:r>
      <w:r>
        <w:t xml:space="preserve">Programs such as the National Development Plan (NDP) emphasize the importance of technology in driving economic transformation. Computer Engineers are central to implementing these goals through projects like digital literacy campaigns and smart infrastructure development.</w:t>
      </w:r>
    </w:p>
    <w:bookmarkEnd w:id="24"/>
    <w:bookmarkStart w:id="25" w:name="cape-towns-unique-role-in-south-africa"/>
    <w:p>
      <w:pPr>
        <w:pStyle w:val="Heading2"/>
      </w:pPr>
      <w:r>
        <w:t xml:space="preserve">Cape Town’s Unique Role in South Africa</w:t>
      </w:r>
    </w:p>
    <w:p>
      <w:pPr>
        <w:pStyle w:val="FirstParagraph"/>
      </w:pPr>
      <w:r>
        <w:t xml:space="preserve">Cape Town’s position as a global gateway for southern Africa amplifies its importance in the field of Computer Engineering. The city serves as a bridge between African and international markets, enabling engineers to participate in cross-border collaborations. For example, the African Union’s Digital Transformation Strategy has positioned Cape Town as a key node for regional tech innovation.</w:t>
      </w:r>
    </w:p>
    <w:p>
      <w:pPr>
        <w:pStyle w:val="BodyText"/>
      </w:pPr>
      <w:r>
        <w:t xml:space="preserve">Moreover, Cape Town’s cultural diversity fosters interdisciplinary approaches to problem-solving. Research by the African Institute of Mathematical Sciences (AIMS) highlights how this diversity leads to innovative solutions in areas like language processing and data analytics, which are critical for addressing local socio-economic challenges.</w:t>
      </w:r>
    </w:p>
    <w:bookmarkEnd w:id="25"/>
    <w:bookmarkStart w:id="26" w:name="critical-gaps-in-existing-literature"/>
    <w:p>
      <w:pPr>
        <w:pStyle w:val="Heading2"/>
      </w:pPr>
      <w:r>
        <w:t xml:space="preserve">Critical Gaps in Existing Literature</w:t>
      </w:r>
    </w:p>
    <w:p>
      <w:pPr>
        <w:pStyle w:val="FirstParagraph"/>
      </w:pPr>
      <w:r>
        <w:t xml:space="preserve">While existing studies emphasize Cape Town’s potential as a tech hub, they often overlook the lived experiences of Computer Engineers working in marginalized communities. There is also limited research on how climate change impacts technological infrastructure, such as data centers reliant on renewable energy sources.</w:t>
      </w:r>
    </w:p>
    <w:p>
      <w:pPr>
        <w:pStyle w:val="BodyText"/>
      </w:pPr>
      <w:r>
        <w:t xml:space="preserve">Additionally, few studies explore the ethical implications of AI and automation in South Africa’s context. As Computer Engineers develop technologies that influence sectors like healthcare and education, addressing these ethical dimensions becomes crucial for sustainable development.</w:t>
      </w:r>
    </w:p>
    <w:bookmarkEnd w:id="26"/>
    <w:bookmarkStart w:id="27" w:name="conclusion"/>
    <w:p>
      <w:pPr>
        <w:pStyle w:val="Heading2"/>
      </w:pPr>
      <w:r>
        <w:t xml:space="preserve">Conclusion</w:t>
      </w:r>
    </w:p>
    <w:p>
      <w:pPr>
        <w:pStyle w:val="FirstParagraph"/>
      </w:pPr>
      <w:r>
        <w:t xml:space="preserve">In conclusion, the role of Computer Engineers in South Africa’s Cape Town is multifaceted and evolving. They are not only technical specialists but also contributors to social equity, economic growth, and environmental sustainability. Addressing the challenges outlined in this review—such as skill gaps and infrastructure disparities—requires a collaborative effort between academia, industry, and government.</w:t>
      </w:r>
    </w:p>
    <w:p>
      <w:pPr>
        <w:pStyle w:val="BodyText"/>
      </w:pPr>
      <w:r>
        <w:t xml:space="preserve">Future research should focus on fostering inclusive innovation ecosystems that prioritize both technological advancement and societal impact. By doing so, Cape Town can solidify its position as a leading center for Computer Engineering in Africa while addressing the unique needs of South Africa’s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South Africa Cape Town</dc:title>
  <dc:creator/>
  <dc:language>en</dc:language>
  <cp:keywords/>
  <dcterms:created xsi:type="dcterms:W3CDTF">2026-07-23T15:03:12Z</dcterms:created>
  <dcterms:modified xsi:type="dcterms:W3CDTF">2026-07-23T15:03:12Z</dcterms:modified>
</cp:coreProperties>
</file>

<file path=docProps/custom.xml><?xml version="1.0" encoding="utf-8"?>
<Properties xmlns="http://schemas.openxmlformats.org/officeDocument/2006/custom-properties" xmlns:vt="http://schemas.openxmlformats.org/officeDocument/2006/docPropsVTypes"/>
</file>