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270992f7f9099b4f40fdb611b17762a625f359d"/>
    <w:p>
      <w:pPr>
        <w:pStyle w:val="Heading1"/>
      </w:pPr>
      <w:r>
        <w:t xml:space="preserve">Literature Review: The Role of Computer Engineers in South Africa's Johannesburg</w:t>
      </w:r>
    </w:p>
    <w:bookmarkStart w:id="20" w:name="introduction"/>
    <w:p>
      <w:pPr>
        <w:pStyle w:val="Heading2"/>
      </w:pPr>
      <w:r>
        <w:t xml:space="preserve">Introduction</w:t>
      </w:r>
    </w:p>
    <w:p>
      <w:pPr>
        <w:pStyle w:val="FirstParagraph"/>
      </w:pPr>
      <w:r>
        <w:t xml:space="preserve">A Literature Review on the field of Computer Engineering within the context of</w:t>
      </w:r>
      <w:r>
        <w:t xml:space="preserve"> </w:t>
      </w:r>
      <w:r>
        <w:rPr>
          <w:bCs/>
          <w:b/>
        </w:rPr>
        <w:t xml:space="preserve">South Africa Johannesburg</w:t>
      </w:r>
      <w:r>
        <w:t xml:space="preserve"> </w:t>
      </w:r>
      <w:r>
        <w:t xml:space="preserve">is essential to understand how this discipline contributes to technological advancement and economic growth in one of Africa’s most dynamic urban centers. As Johannesburg continues to emerge as a hub for innovation, the role of</w:t>
      </w:r>
      <w:r>
        <w:t xml:space="preserve"> </w:t>
      </w:r>
      <w:r>
        <w:rPr>
          <w:bCs/>
          <w:b/>
        </w:rPr>
        <w:t xml:space="preserve">Computer Engineers</w:t>
      </w:r>
      <w:r>
        <w:t xml:space="preserve"> </w:t>
      </w:r>
      <w:r>
        <w:t xml:space="preserve">has become increasingly critical in addressing local challenges while aligning with global trends. This review synthesizes existing knowledge on the evolution, current practices, and future trajectories of Computer Engineering in Johannesburg, emphasizing its significance within South Africa’s broader socio-economic framework.</w:t>
      </w:r>
    </w:p>
    <w:bookmarkEnd w:id="20"/>
    <w:bookmarkStart w:id="21" w:name="historical-context-and-development"/>
    <w:p>
      <w:pPr>
        <w:pStyle w:val="Heading2"/>
      </w:pPr>
      <w:r>
        <w:t xml:space="preserve">Historical Context and Development</w:t>
      </w:r>
    </w:p>
    <w:p>
      <w:pPr>
        <w:pStyle w:val="FirstParagraph"/>
      </w:pPr>
      <w:r>
        <w:t xml:space="preserve">The roots of Computer Engineering in South Africa can be traced back to the mid-20th century, with institutions like the University of the Witwatersrand (Wits) and Tshwane University of Technology (TUT) playing pivotal roles in establishing foundational programs. Johannesburg, as South Africa’s economic capital, became a natural epicenter for technological innovation. Early research focused on mainframe computing and telecommunications infrastructure, laying the groundwork for modern digital systems. However, historical disparities in access to education and resources have created a complex landscape where Computer Engineers today must navigate both legacy challenges and emerging opportunities.</w:t>
      </w:r>
    </w:p>
    <w:bookmarkEnd w:id="21"/>
    <w:bookmarkStart w:id="22" w:name="current-trends-in-computer-engineering"/>
    <w:p>
      <w:pPr>
        <w:pStyle w:val="Heading2"/>
      </w:pPr>
      <w:r>
        <w:t xml:space="preserve">Current Trends in Computer Engineering</w:t>
      </w:r>
    </w:p>
    <w:p>
      <w:pPr>
        <w:pStyle w:val="FirstParagraph"/>
      </w:pPr>
      <w:r>
        <w:t xml:space="preserve">In recent years,</w:t>
      </w:r>
      <w:r>
        <w:t xml:space="preserve"> </w:t>
      </w:r>
      <w:r>
        <w:rPr>
          <w:bCs/>
          <w:b/>
        </w:rPr>
        <w:t xml:space="preserve">Computer Engineers</w:t>
      </w:r>
      <w:r>
        <w:t xml:space="preserve"> </w:t>
      </w:r>
      <w:r>
        <w:t xml:space="preserve">in Johannesburg have been at the forefront of addressing South Africa’s digital transformation agenda. Key trends include:</w:t>
      </w:r>
    </w:p>
    <w:p>
      <w:pPr>
        <w:numPr>
          <w:ilvl w:val="0"/>
          <w:numId w:val="1001"/>
        </w:numPr>
        <w:pStyle w:val="Compact"/>
      </w:pPr>
      <w:r>
        <w:rPr>
          <w:bCs/>
          <w:b/>
        </w:rPr>
        <w:t xml:space="preserve">Smart Cities Initiatives:</w:t>
      </w:r>
      <w:r>
        <w:t xml:space="preserve"> </w:t>
      </w:r>
      <w:r>
        <w:t xml:space="preserve">Projects like the "Johannesburg Smart City" aim to leverage data analytics and IoT (Internet of Things) technologies to optimize urban services, from traffic management to energy efficiency. Computer Engineers here are instrumental in designing scalable systems that integrate diverse data sources.</w:t>
      </w:r>
    </w:p>
    <w:p>
      <w:pPr>
        <w:numPr>
          <w:ilvl w:val="0"/>
          <w:numId w:val="1001"/>
        </w:numPr>
        <w:pStyle w:val="Compact"/>
      </w:pPr>
      <w:r>
        <w:rPr>
          <w:bCs/>
          <w:b/>
        </w:rPr>
        <w:t xml:space="preserve">Cybersecurity and Data Privacy:</w:t>
      </w:r>
      <w:r>
        <w:t xml:space="preserve"> </w:t>
      </w:r>
      <w:r>
        <w:t xml:space="preserve">With rising cyber threats, there is a growing demand for professionals specializing in secure software development and network defense. Johannesburg-based institutions such as the University of Johannesburg (UJ) have expanded their curricula to emphasize these areas.</w:t>
      </w:r>
    </w:p>
    <w:p>
      <w:pPr>
        <w:numPr>
          <w:ilvl w:val="0"/>
          <w:numId w:val="1001"/>
        </w:numPr>
        <w:pStyle w:val="Compact"/>
      </w:pPr>
      <w:r>
        <w:rPr>
          <w:bCs/>
          <w:b/>
        </w:rPr>
        <w:t xml:space="preserve">Artificial Intelligence (AI) and Machine Learning (ML):</w:t>
      </w:r>
      <w:r>
        <w:t xml:space="preserve"> </w:t>
      </w:r>
      <w:r>
        <w:t xml:space="preserve">Startups and research groups in Sandton and Maboneng are exploring AI applications in healthcare, agriculture, and education. Computer Engineers are developing localized solutions that address unique challenges such as language diversity and infrastructure gaps.</w:t>
      </w:r>
    </w:p>
    <w:bookmarkEnd w:id="22"/>
    <w:bookmarkStart w:id="23" w:name="Xa276d48905f4cf9f6150b3b0a2dda3482c2f896"/>
    <w:p>
      <w:pPr>
        <w:pStyle w:val="Heading2"/>
      </w:pPr>
      <w:r>
        <w:t xml:space="preserve">Challenges Facing Computer Engineers in Johannesburg</w:t>
      </w:r>
    </w:p>
    <w:p>
      <w:pPr>
        <w:pStyle w:val="FirstParagraph"/>
      </w:pPr>
      <w:r>
        <w:t xml:space="preserve">Despite progress, significant challenges persist. One major issue is the digital divide: while Johannesburg’s central areas benefit from advanced infrastructure, peripheral communities often lack reliable internet access or modern hardware. This disparity limits the ability of aspiring Computer Engineers to engage in hands-on learning and innovation. Additionally, South Africa’s skills shortage in STEM fields has led to a demand for retraining programs that align with industry needs.</w:t>
      </w:r>
    </w:p>
    <w:p>
      <w:pPr>
        <w:pStyle w:val="BodyText"/>
      </w:pPr>
      <w:r>
        <w:t xml:space="preserve">Economic constraints also hinder investment in cutting-edge technologies. For instance, while Johannesburg is home to multinational tech firms like Microsoft and IBM, local startups often struggle with limited funding for research and development. Furthermore, the informal sector’s reliance on outdated systems creates a fragmented ecosystem where Computer Engineers must balance innovation with practicality.</w:t>
      </w:r>
    </w:p>
    <w:bookmarkEnd w:id="23"/>
    <w:bookmarkStart w:id="24" w:name="opportunities-for-growth"/>
    <w:p>
      <w:pPr>
        <w:pStyle w:val="Heading2"/>
      </w:pPr>
      <w:r>
        <w:t xml:space="preserve">Opportunities for Growth</w:t>
      </w:r>
    </w:p>
    <w:p>
      <w:pPr>
        <w:pStyle w:val="FirstParagraph"/>
      </w:pPr>
      <w:r>
        <w:t xml:space="preserve">Johannesburg offers several avenues for growth in Computer Engineering. The city’s strategic location as a gateway to Africa has attracted foreign investment in tech hubs, fostering collaborations between local engineers and international experts. Government policies such as the National Development Plan (NDP) emphasize digital inclusion, providing funding for initiatives like the "Digital Skills Development Programme" tailored to South African contexts.</w:t>
      </w:r>
    </w:p>
    <w:p>
      <w:pPr>
        <w:pStyle w:val="BodyText"/>
      </w:pPr>
      <w:r>
        <w:t xml:space="preserve">Academic institutions are also playing a transformative role. For example, the University of Johannesburg’s School of Engineering has partnered with industries to create incubators for tech startups focused on solving local problems. These partnerships ensure that graduates are equipped with skills directly applicable to Johannesburg’s market, such as mobile app development for small businesses or AI-driven solutions for public health.</w:t>
      </w:r>
    </w:p>
    <w:bookmarkEnd w:id="24"/>
    <w:bookmarkStart w:id="25" w:name="case-studies-and-local-examples"/>
    <w:p>
      <w:pPr>
        <w:pStyle w:val="Heading2"/>
      </w:pPr>
      <w:r>
        <w:t xml:space="preserve">Case Studies and Local Examples</w:t>
      </w:r>
    </w:p>
    <w:p>
      <w:pPr>
        <w:pStyle w:val="FirstParagraph"/>
      </w:pPr>
      <w:r>
        <w:t xml:space="preserve">Johannesburg’s TechStart initiative exemplifies the impact of Computer Engineers in driving innovation. Launched by the City of Johannesburg, this program supports entrepreneurs developing applications that address urban challenges, such as waste management and public transport optimization. One notable project involved a team of Computer Engineers creating a real-time traffic prediction system using AI, which reduced congestion in key areas by 15%.</w:t>
      </w:r>
    </w:p>
    <w:p>
      <w:pPr>
        <w:pStyle w:val="BodyText"/>
      </w:pPr>
      <w:r>
        <w:t xml:space="preserve">Another example is the collaboration between Wits University and local hospitals to deploy telemedicine platforms during the COVID-19 pandemic. These systems relied on robust backend infrastructure designed by Computer Engineers, enabling remote consultations and data management across multiple clinics in underserved regions.</w:t>
      </w:r>
    </w:p>
    <w:bookmarkEnd w:id="25"/>
    <w:bookmarkStart w:id="26" w:name="conclusion"/>
    <w:p>
      <w:pPr>
        <w:pStyle w:val="Heading2"/>
      </w:pPr>
      <w:r>
        <w:t xml:space="preserve">Conclusion</w:t>
      </w:r>
    </w:p>
    <w:p>
      <w:pPr>
        <w:pStyle w:val="FirstParagraph"/>
      </w:pPr>
      <w:r>
        <w:t xml:space="preserve">The literature reviewed underscores the vital role of</w:t>
      </w:r>
      <w:r>
        <w:t xml:space="preserve"> </w:t>
      </w:r>
      <w:r>
        <w:rPr>
          <w:bCs/>
          <w:b/>
        </w:rPr>
        <w:t xml:space="preserve">Computer Engineers</w:t>
      </w:r>
      <w:r>
        <w:t xml:space="preserve"> </w:t>
      </w:r>
      <w:r>
        <w:t xml:space="preserve">in shaping South Africa’s technological future, particularly within Johannesburg. As the city navigates challenges such as infrastructure gaps and skills shortages, its engineers are uniquely positioned to drive innovation through smart city initiatives, cybersecurity advancements, and AI-driven solutions. However, sustained growth will require coordinated efforts between academia, industry leaders, and policymakers to ensure equitable access to resources and opportunities.</w:t>
      </w:r>
    </w:p>
    <w:p>
      <w:pPr>
        <w:pStyle w:val="BodyText"/>
      </w:pPr>
      <w:r>
        <w:t xml:space="preserve">This review highlights the need for further research into how global trends in Computer Engineering can be localized to meet Johannesburg’s specific needs. By fostering collaboration between stakeholders and prioritizing education in emerging technologies, South Africa’s economic capital can solidify its status as a leader in African tech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South Africa Johannesburg</dc:title>
  <dc:creator/>
  <dc:language>en</dc:language>
  <cp:keywords/>
  <dcterms:created xsi:type="dcterms:W3CDTF">2026-07-24T04:56:16Z</dcterms:created>
  <dcterms:modified xsi:type="dcterms:W3CDTF">2026-07-24T04:56:16Z</dcterms:modified>
</cp:coreProperties>
</file>

<file path=docProps/custom.xml><?xml version="1.0" encoding="utf-8"?>
<Properties xmlns="http://schemas.openxmlformats.org/officeDocument/2006/custom-properties" xmlns:vt="http://schemas.openxmlformats.org/officeDocument/2006/docPropsVTypes"/>
</file>