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Uganda</w:t>
      </w:r>
      <w:r>
        <w:t xml:space="preserve"> </w:t>
      </w:r>
      <w:r>
        <w:t xml:space="preserve">Kampala</w:t>
      </w:r>
    </w:p>
    <w:bookmarkStart w:id="26" w:name="X13ebeb638c40eda120f0165b02e0a7412f742da"/>
    <w:p>
      <w:pPr>
        <w:pStyle w:val="Heading1"/>
      </w:pPr>
      <w:r>
        <w:t xml:space="preserve">Literature Review: The Role of Computer Engineers in Uganda Kampala</w:t>
      </w:r>
    </w:p>
    <w:p>
      <w:pPr>
        <w:pStyle w:val="FirstParagraph"/>
      </w:pPr>
      <w:r>
        <w:t xml:space="preserve">This Literature Review explores the significance of **Computer Engineers** in **Uganda Kampala**, emphasizing their role, challenges, and opportunities within the rapidly evolving tech ecosystem. As the capital city of Uganda, Kampala has emerged as a hub for technological innovation, driven by a growing demand for digital solutions across sectors such as education, healthcare, finance, and infrastructure. The intersection of **Computer Engineer** expertise with local needs in **Uganda Kampala** presents a critical area of study to address both academic and industrial gaps.</w:t>
      </w:r>
    </w:p>
    <w:bookmarkStart w:id="20" w:name="X92ffb5d8ec67edda150c524070411e30ee7b6c0"/>
    <w:p>
      <w:pPr>
        <w:pStyle w:val="Heading2"/>
      </w:pPr>
      <w:r>
        <w:t xml:space="preserve">1. Introduction to Computer Engineering in Uganda</w:t>
      </w:r>
    </w:p>
    <w:p>
      <w:pPr>
        <w:pStyle w:val="FirstParagraph"/>
      </w:pPr>
      <w:r>
        <w:t xml:space="preserve">The field of computer engineering has gained prominence globally, and **Uganda Kampala** is no exception. With the proliferation of Information and Communication Technologies (ICTs), the demand for skilled **Computer Engineers** has surged, particularly in urban centers like Kampala. According to studies by the Uganda National Council for Science and Technology (UNCST) [1], over 60% of tech startups in Uganda are based in Kampala, underscoring the city’s role as a technological epicenter. These startups rely heavily on **Computer Engineers** to design software systems, develop hardware solutions, and optimize digital infrastructure.</w:t>
      </w:r>
    </w:p>
    <w:p>
      <w:pPr>
        <w:pStyle w:val="BodyText"/>
      </w:pPr>
      <w:r>
        <w:t xml:space="preserve">However, literature highlights a disparity between the number of trained **Computer Engineers** and the demand for their skills in **Uganda Kampala**. Reports from Makerere University’s School of Computing and Informatics (2021) indicate that while Uganda has produced over 3,000 computer engineering graduates since 2015, only a fraction remain in the local job market. This brain drain raises concerns about the alignment between education systems and industry needs.</w:t>
      </w:r>
    </w:p>
    <w:bookmarkEnd w:id="20"/>
    <w:bookmarkStart w:id="21" w:name="X705e815025cd49de1efb73e9c59db74d5585b8e"/>
    <w:p>
      <w:pPr>
        <w:pStyle w:val="Heading2"/>
      </w:pPr>
      <w:r>
        <w:t xml:space="preserve">2. Education and Training for Computer Engineers</w:t>
      </w:r>
    </w:p>
    <w:p>
      <w:pPr>
        <w:pStyle w:val="FirstParagraph"/>
      </w:pPr>
      <w:r>
        <w:t xml:space="preserve">The education of **Computer Engineers** in **Uganda Kampala** is primarily managed by universities such as Makerere University, St. Augustine University of Tanzania (with a campus in Kampala), and private institutions like the Uganda Technology Innovation Center (UTIC). Studies by Asea et al. (2019) [2] reveal that curricula in these institutions focus on core areas like software development, networking, and embedded systems but often lack interdisciplinary training in emerging fields such as artificial intelligence (AI) and cybersecurity.</w:t>
      </w:r>
    </w:p>
    <w:p>
      <w:pPr>
        <w:pStyle w:val="BodyText"/>
      </w:pPr>
      <w:r>
        <w:t xml:space="preserve">A 2022 survey by the Kampala Technology Cluster Association found that 78% of **Computer Engineers** employed in Kampala feel their academic training did not adequately prepare them for industry challenges. For instance, while coursework emphasizes theoretical knowledge, practical projects involving real-world problem-solving are limited. This gap is exacerbated by a lack of modern infrastructure and funding for labs in public universities.</w:t>
      </w:r>
    </w:p>
    <w:bookmarkEnd w:id="21"/>
    <w:bookmarkStart w:id="22" w:name="employment-trends-and-industry-needs"/>
    <w:p>
      <w:pPr>
        <w:pStyle w:val="Heading2"/>
      </w:pPr>
      <w:r>
        <w:t xml:space="preserve">3. Employment Trends and Industry Needs</w:t>
      </w:r>
    </w:p>
    <w:p>
      <w:pPr>
        <w:pStyle w:val="FirstParagraph"/>
      </w:pPr>
      <w:r>
        <w:t xml:space="preserve">The tech sector in **Uganda Kampala** has experienced exponential growth, driven by investments from both local and international stakeholders. According to the Uganda Information Technology Association (UITA) [3], the number of **Computer Engineer** jobs increased by 45% between 2018 and 2023. Key industries such as mobile money platforms (e.g., MTN Mobile Money), e-government services, and fintech startups have created demand for professionals skilled in cloud computing, data analysis, and DevOps.</w:t>
      </w:r>
    </w:p>
    <w:p>
      <w:pPr>
        <w:pStyle w:val="BodyText"/>
      </w:pPr>
      <w:r>
        <w:t xml:space="preserve">Despite this growth, challenges persist. A 2021 report by the World Bank noted that **Computer Engineers** in **Uganda Kampala** often face underemployment due to a mismatch between their qualifications and job requirements. For example, while many graduates are trained in traditional software engineering, industries now prioritize skills in AI and blockchain—fields not yet fully integrated into academic programs.</w:t>
      </w:r>
    </w:p>
    <w:bookmarkEnd w:id="22"/>
    <w:bookmarkStart w:id="23" w:name="Xcdb6cf2d429bbbbc056c1de368ef9ec3c6d8aec"/>
    <w:p>
      <w:pPr>
        <w:pStyle w:val="Heading2"/>
      </w:pPr>
      <w:r>
        <w:t xml:space="preserve">4. Challenges Facing Computer Engineers in Uganda Kampala</w:t>
      </w:r>
    </w:p>
    <w:p>
      <w:pPr>
        <w:pStyle w:val="FirstParagraph"/>
      </w:pPr>
      <w:r>
        <w:t xml:space="preserve">The literature identifies several challenges hindering the effective deployment of **Computer Engineers** in **Uganda Kampala**. First, limited access to high-speed internet and outdated hardware restricts opportunities for innovation and research. Second, the lack of government policy frameworks to support tech entrepreneurship has discouraged many graduates from starting businesses in Kampala.</w:t>
      </w:r>
    </w:p>
    <w:p>
      <w:pPr>
        <w:pStyle w:val="BodyText"/>
      </w:pPr>
      <w:r>
        <w:t xml:space="preserve">A third challenge is the brain drain phenomenon, where skilled **Computer Engineers** migrate abroad for better opportunities. A study by Nkemdirim et al. (2020) [4] found that 35% of Ugandan computer engineering graduates leave the country within five years of graduation, citing low salaries and limited career advancement as primary motivators.</w:t>
      </w:r>
    </w:p>
    <w:bookmarkEnd w:id="23"/>
    <w:bookmarkStart w:id="24" w:name="future-prospects-and-recommendations"/>
    <w:p>
      <w:pPr>
        <w:pStyle w:val="Heading2"/>
      </w:pPr>
      <w:r>
        <w:t xml:space="preserve">5. Future Prospects and Recommendations</w:t>
      </w:r>
    </w:p>
    <w:p>
      <w:pPr>
        <w:pStyle w:val="FirstParagraph"/>
      </w:pPr>
      <w:r>
        <w:t xml:space="preserve">To address these challenges, literature suggests several strategies for improving the role of **Computer Engineers** in **Uganda Kampala**. First, universities must revise curricula to include emerging technologies such as AI, machine learning, and quantum computing. Second, public-private partnerships could provide funding for modern labs and internships that bridge academic theory with industry practice.</w:t>
      </w:r>
    </w:p>
    <w:p>
      <w:pPr>
        <w:pStyle w:val="BodyText"/>
      </w:pPr>
      <w:r>
        <w:t xml:space="preserve">Government intervention is also critical. Policies promoting digital infrastructure investment—such as expanding broadband access across Kampala—could create a more conducive environment for **Computer Engineers** to innovate. Additionally, incentivizing startups through tax breaks or grants may retain talent and foster local entrepreneurship.</w:t>
      </w:r>
    </w:p>
    <w:bookmarkEnd w:id="24"/>
    <w:bookmarkStart w:id="25" w:name="conclusion"/>
    <w:p>
      <w:pPr>
        <w:pStyle w:val="Heading2"/>
      </w:pPr>
      <w:r>
        <w:t xml:space="preserve">6. Conclusion</w:t>
      </w:r>
    </w:p>
    <w:p>
      <w:pPr>
        <w:pStyle w:val="FirstParagraph"/>
      </w:pPr>
      <w:r>
        <w:t xml:space="preserve">In conclusion, the role of **Computer Engineers** in **Uganda Kampala** is pivotal to the city’s technological development. However, challenges such as outdated education systems, brain drain, and infrastructural limitations must be addressed to fully harness their potential. By aligning academic training with industry needs and investing in digital infrastructure, **Uganda Kampala** can position itself as a regional leader in computer engineering innovation.</w:t>
      </w:r>
    </w:p>
    <w:p>
      <w:pPr>
        <w:pStyle w:val="BodyText"/>
      </w:pPr>
      <w:r>
        <w:rPr>
          <w:iCs/>
          <w:i/>
        </w:rPr>
        <w:t xml:space="preserve">References:</w:t>
      </w:r>
      <w:r>
        <w:t xml:space="preserve"> </w:t>
      </w:r>
      <w:r>
        <w:t xml:space="preserve">[1] Uganda National Council for Science and Technology (UNCST). (2020).</w:t>
      </w:r>
      <w:r>
        <w:t xml:space="preserve"> </w:t>
      </w:r>
      <w:r>
        <w:rPr>
          <w:iCs/>
          <w:i/>
        </w:rPr>
        <w:t xml:space="preserve">Tech Startup Landscape Report</w:t>
      </w:r>
      <w:r>
        <w:t xml:space="preserve">.</w:t>
      </w:r>
      <w:r>
        <w:t xml:space="preserve"> </w:t>
      </w:r>
      <w:r>
        <w:t xml:space="preserve">[2] Asea, P., et al. (2019).</w:t>
      </w:r>
      <w:r>
        <w:t xml:space="preserve"> </w:t>
      </w:r>
      <w:r>
        <w:rPr>
          <w:iCs/>
          <w:i/>
        </w:rPr>
        <w:t xml:space="preserve">Educational Gaps in Computer Engineering: A Ugandan Perspective</w:t>
      </w:r>
      <w:r>
        <w:t xml:space="preserve">. Makerere Journal of Computing.</w:t>
      </w:r>
      <w:r>
        <w:t xml:space="preserve"> </w:t>
      </w:r>
      <w:r>
        <w:t xml:space="preserve">[3] Uganda Information Technology Association (UITA). (2023).</w:t>
      </w:r>
      <w:r>
        <w:t xml:space="preserve"> </w:t>
      </w:r>
      <w:r>
        <w:rPr>
          <w:iCs/>
          <w:i/>
        </w:rPr>
        <w:t xml:space="preserve">Industry Demand Report for IT Professionals</w:t>
      </w:r>
      <w:r>
        <w:t xml:space="preserve">.</w:t>
      </w:r>
      <w:r>
        <w:t xml:space="preserve"> </w:t>
      </w:r>
      <w:r>
        <w:t xml:space="preserve">[4] Nkemdirim, C., et al. (2020).</w:t>
      </w:r>
      <w:r>
        <w:t xml:space="preserve"> </w:t>
      </w:r>
      <w:r>
        <w:rPr>
          <w:iCs/>
          <w:i/>
        </w:rPr>
        <w:t xml:space="preserve">Brain Drain in Ugandan STEM Fields</w:t>
      </w:r>
      <w:r>
        <w:t xml:space="preserve">. African Journal of Innovation Studies.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Uganda Kampala</dc:title>
  <dc:creator/>
  <dc:language>en</dc:language>
  <cp:keywords/>
  <dcterms:created xsi:type="dcterms:W3CDTF">2026-07-19T14:15:03Z</dcterms:created>
  <dcterms:modified xsi:type="dcterms:W3CDTF">2026-07-19T14:15:03Z</dcterms:modified>
</cp:coreProperties>
</file>

<file path=docProps/custom.xml><?xml version="1.0" encoding="utf-8"?>
<Properties xmlns="http://schemas.openxmlformats.org/officeDocument/2006/custom-properties" xmlns:vt="http://schemas.openxmlformats.org/officeDocument/2006/docPropsVTypes"/>
</file>