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8c0ba11e3c1a9a864ad7a120810287d8554dd86"/>
    <w:p>
      <w:pPr>
        <w:pStyle w:val="Heading1"/>
      </w:pPr>
      <w:r>
        <w:t xml:space="preserve">Literature Review: The Role and Impact of Curriculum Developers in India, New Delhi</w:t>
      </w:r>
    </w:p>
    <w:p>
      <w:pPr>
        <w:pStyle w:val="FirstParagraph"/>
      </w:pPr>
      <w:r>
        <w:t xml:space="preserve">This Literature Review explores the critical role of</w:t>
      </w:r>
      <w:r>
        <w:t xml:space="preserve"> </w:t>
      </w:r>
      <w:r>
        <w:rPr>
          <w:bCs/>
          <w:b/>
        </w:rPr>
        <w:t xml:space="preserve">Curriculum Developers</w:t>
      </w:r>
      <w:r>
        <w:t xml:space="preserve"> </w:t>
      </w:r>
      <w:r>
        <w:t xml:space="preserve">within the educational landscape of</w:t>
      </w:r>
      <w:r>
        <w:t xml:space="preserve"> </w:t>
      </w:r>
      <w:r>
        <w:rPr>
          <w:bCs/>
          <w:b/>
        </w:rPr>
        <w:t xml:space="preserve">India, New Delhi</w:t>
      </w:r>
      <w:r>
        <w:t xml:space="preserve">. As the capital city and a hub for policy-making, education research, and institutional leadership (e.g., NCERT, CBSE), New Delhi serves as a focal point for curriculum innovation. This review synthesizes existing scholarly work on Curriculum Developers’ responsibilities, challenges faced in the Indian context, and their influence on educational outcomes.</w:t>
      </w:r>
    </w:p>
    <w:bookmarkStart w:id="20" w:name="X515c27a23b3f49c1b7d1a4f9a01cb22aa21901d"/>
    <w:p>
      <w:pPr>
        <w:pStyle w:val="Heading2"/>
      </w:pPr>
      <w:r>
        <w:t xml:space="preserve">1. Understanding the Role of Curriculum Developers</w:t>
      </w:r>
    </w:p>
    <w:p>
      <w:pPr>
        <w:pStyle w:val="FirstParagraph"/>
      </w:pPr>
      <w:r>
        <w:rPr>
          <w:bCs/>
          <w:b/>
        </w:rPr>
        <w:t xml:space="preserve">Curriculum Developers</w:t>
      </w:r>
      <w:r>
        <w:t xml:space="preserve"> </w:t>
      </w:r>
      <w:r>
        <w:t xml:space="preserve">are pivotal in shaping pedagogical frameworks that align with national educational goals. In India, where the education system is diverse and fragmented across states, these professionals must navigate a complex ecosystem of cultural, linguistic, and socio-economic variables. In</w:t>
      </w:r>
      <w:r>
        <w:t xml:space="preserve"> </w:t>
      </w:r>
      <w:r>
        <w:rPr>
          <w:bCs/>
          <w:b/>
        </w:rPr>
        <w:t xml:space="preserve">New Delhi</w:t>
      </w:r>
      <w:r>
        <w:t xml:space="preserve">, Curriculum Developers often collaborate with governmental bodies like the National Council of Educational Research and Training (NCERT) to design frameworks that cater to both urban and rural student populations.</w:t>
      </w:r>
    </w:p>
    <w:p>
      <w:pPr>
        <w:pStyle w:val="BodyText"/>
      </w:pPr>
      <w:r>
        <w:t xml:space="preserve">According to Saxena &amp; Yadav (2021), Curriculum Developers in India must balance adherence to national standards with localized needs. For instance, in New Delhi, they integrate multicultural content into curricula, reflecting the city’s cosmopolitan nature while addressing regional disparities. This dual responsibility is unique to urban centers like New Delhi, where policy implementation faces both opportunities and challenges.</w:t>
      </w:r>
    </w:p>
    <w:bookmarkEnd w:id="20"/>
    <w:bookmarkStart w:id="21" w:name="X8ca9a8e853d420afd4c4be41e95364e7707d3e7"/>
    <w:p>
      <w:pPr>
        <w:pStyle w:val="Heading2"/>
      </w:pPr>
      <w:r>
        <w:t xml:space="preserve">2. Curriculum Developers and Educational Policies in India</w:t>
      </w:r>
    </w:p>
    <w:p>
      <w:pPr>
        <w:pStyle w:val="FirstParagraph"/>
      </w:pPr>
      <w:r>
        <w:t xml:space="preserve">The National Education Policy (NEP) 2020 has significantly influenced the work of Curriculum Developers in</w:t>
      </w:r>
      <w:r>
        <w:t xml:space="preserve"> </w:t>
      </w:r>
      <w:r>
        <w:rPr>
          <w:bCs/>
          <w:b/>
        </w:rPr>
        <w:t xml:space="preserve">New Delhi</w:t>
      </w:r>
      <w:r>
        <w:t xml:space="preserve">. The NEP’s emphasis on holistic education, multilingualism, and skill-based learning necessitates a reimagining of traditional curricula. Scholars like Gupta (2023) highlight how Curriculum Developers in New Delhi are tasked with incorporating experiential learning modules and digital literacy into school syllabi to align with NEP’s vision.</w:t>
      </w:r>
    </w:p>
    <w:p>
      <w:pPr>
        <w:pStyle w:val="BodyText"/>
      </w:pPr>
      <w:r>
        <w:t xml:space="preserve">However, challenges persist. A study by Mehta &amp; Rao (2022) notes that Curriculum Developers in New Delhi often grapple with resistance from stakeholders who prioritize rote learning over innovative pedagogy. Additionally, the integration of technology into curricula requires infrastructure investments, which are unevenly distributed across urban and rural areas of India.</w:t>
      </w:r>
    </w:p>
    <w:bookmarkEnd w:id="21"/>
    <w:bookmarkStart w:id="22" w:name="Xf4b81cd08bf6bdb391ee1423d6a17bb185b0234"/>
    <w:p>
      <w:pPr>
        <w:pStyle w:val="Heading2"/>
      </w:pPr>
      <w:r>
        <w:t xml:space="preserve">3. Challenges Faced by Curriculum Developers in New Delhi</w:t>
      </w:r>
    </w:p>
    <w:p>
      <w:pPr>
        <w:pStyle w:val="FirstParagraph"/>
      </w:pPr>
      <w:r>
        <w:t xml:space="preserve">The dynamic environment in</w:t>
      </w:r>
      <w:r>
        <w:t xml:space="preserve"> </w:t>
      </w:r>
      <w:r>
        <w:rPr>
          <w:bCs/>
          <w:b/>
        </w:rPr>
        <w:t xml:space="preserve">New Delhi</w:t>
      </w:r>
      <w:r>
        <w:t xml:space="preserve"> </w:t>
      </w:r>
      <w:r>
        <w:t xml:space="preserve">presents unique challenges for Curriculum Developers. First, the city’s rapid urbanization and population diversity demand curricula that are both inclusive and adaptable. For example, developers must address the needs of migrant children, language minorities, and students from economically disadvantaged backgrounds.</w:t>
      </w:r>
    </w:p>
    <w:p>
      <w:pPr>
        <w:pStyle w:val="BodyText"/>
      </w:pPr>
      <w:r>
        <w:t xml:space="preserve">Second, bureaucratic red tape within governmental institutions in New Delhi often delays curriculum reforms. According to a report by the Indian Institute of Education (2023), Curriculum Developers face hurdles in securing approval for pilot programs or integrating feedback from educators and students. This highlights the need for stronger collaboration between policymakers and on-ground educators.</w:t>
      </w:r>
    </w:p>
    <w:bookmarkEnd w:id="22"/>
    <w:bookmarkStart w:id="23" w:name="Xafbf5a690646f9a2d653bbae3a33bac518a394b"/>
    <w:p>
      <w:pPr>
        <w:pStyle w:val="Heading2"/>
      </w:pPr>
      <w:r>
        <w:t xml:space="preserve">4. Impact of Curriculum Developers on Educational Outcomes</w:t>
      </w:r>
    </w:p>
    <w:p>
      <w:pPr>
        <w:pStyle w:val="FirstParagraph"/>
      </w:pPr>
      <w:r>
        <w:rPr>
          <w:bCs/>
          <w:b/>
        </w:rPr>
        <w:t xml:space="preserve">Curriculum Developers</w:t>
      </w:r>
      <w:r>
        <w:t xml:space="preserve"> </w:t>
      </w:r>
      <w:r>
        <w:t xml:space="preserve">in New Delhi have played a transformative role in improving educational outcomes, particularly in STEM (Science, Technology, Engineering, Mathematics) education. A case study by Sharma &amp; Verma (2021) reveals that the introduction of project-based learning modules developed by NCERT has increased student engagement and performance in schools across Delhi.</w:t>
      </w:r>
    </w:p>
    <w:p>
      <w:pPr>
        <w:pStyle w:val="BodyText"/>
      </w:pPr>
      <w:r>
        <w:t xml:space="preserve">Moreover, Curriculum Developers have been instrumental in addressing gender disparities. In New Delhi’s public schools, developers have introduced inclusive content on women scientists and leaders, contributing to a 20% increase in female enrollment in STEM streams (Government of India, 2023). This underscores their potential to drive equity through curriculum design.</w:t>
      </w:r>
    </w:p>
    <w:bookmarkEnd w:id="23"/>
    <w:bookmarkStart w:id="24" w:name="X20115d84c2e132e384abba07e44bc21ff2c70b0"/>
    <w:p>
      <w:pPr>
        <w:pStyle w:val="Heading2"/>
      </w:pPr>
      <w:r>
        <w:t xml:space="preserve">5. Technological Integration and the Future of Curriculum Development</w:t>
      </w:r>
    </w:p>
    <w:p>
      <w:pPr>
        <w:pStyle w:val="FirstParagraph"/>
      </w:pPr>
      <w:r>
        <w:t xml:space="preserve">The rise of EdTech platforms has redefined the role of</w:t>
      </w:r>
      <w:r>
        <w:t xml:space="preserve"> </w:t>
      </w:r>
      <w:r>
        <w:rPr>
          <w:bCs/>
          <w:b/>
        </w:rPr>
        <w:t xml:space="preserve">Curriculum Developers</w:t>
      </w:r>
      <w:r>
        <w:t xml:space="preserve"> </w:t>
      </w:r>
      <w:r>
        <w:t xml:space="preserve">in New Delhi. Institutions like the Central Institute of Educational Technology (CIET) are working with developers to create digital curricula that align with global standards while addressing local needs. For example, AI-driven tools now enable personalized learning experiences tailored to students’ proficiency levels.</w:t>
      </w:r>
    </w:p>
    <w:p>
      <w:pPr>
        <w:pStyle w:val="BodyText"/>
      </w:pPr>
      <w:r>
        <w:t xml:space="preserve">However, as highlighted by Joshi (2023), the digital divide remains a critical issue. Curriculum Developers must ensure that technological innovations are accessible to all learners, including those in underprivileged communities. This requires partnerships with NGOs and private sector entities operating in New Delhi’s education ecosystem.</w:t>
      </w:r>
    </w:p>
    <w:bookmarkEnd w:id="24"/>
    <w:bookmarkStart w:id="25" w:name="recommendations-for-future-research"/>
    <w:p>
      <w:pPr>
        <w:pStyle w:val="Heading2"/>
      </w:pPr>
      <w:r>
        <w:t xml:space="preserve">6. Recommendations for Future Research</w:t>
      </w:r>
    </w:p>
    <w:p>
      <w:pPr>
        <w:pStyle w:val="FirstParagraph"/>
      </w:pPr>
      <w:r>
        <w:t xml:space="preserve">While existing literature emphasizes the importance of</w:t>
      </w:r>
      <w:r>
        <w:t xml:space="preserve"> </w:t>
      </w:r>
      <w:r>
        <w:rPr>
          <w:bCs/>
          <w:b/>
        </w:rPr>
        <w:t xml:space="preserve">Curriculum Developers</w:t>
      </w:r>
      <w:r>
        <w:t xml:space="preserve">, there is a gap in understanding their long-term impact on teacher training and student outcomes. Future research should focus on:</w:t>
      </w:r>
    </w:p>
    <w:p>
      <w:pPr>
        <w:numPr>
          <w:ilvl w:val="0"/>
          <w:numId w:val="1001"/>
        </w:numPr>
        <w:pStyle w:val="Compact"/>
      </w:pPr>
      <w:r>
        <w:t xml:space="preserve">Evaluating the scalability of pilot curriculum projects in New Delhi.</w:t>
      </w:r>
    </w:p>
    <w:p>
      <w:pPr>
        <w:numPr>
          <w:ilvl w:val="0"/>
          <w:numId w:val="1001"/>
        </w:numPr>
        <w:pStyle w:val="Compact"/>
      </w:pPr>
      <w:r>
        <w:t xml:space="preserve">Assessing the role of Curriculum Developers in bridging regional educational disparities.</w:t>
      </w:r>
    </w:p>
    <w:p>
      <w:pPr>
        <w:numPr>
          <w:ilvl w:val="0"/>
          <w:numId w:val="1001"/>
        </w:numPr>
        <w:pStyle w:val="Compact"/>
      </w:pPr>
      <w:r>
        <w:t xml:space="preserve">Exploring interdisciplinary approaches to curriculum design, such as integrating climate education or mental health awareness into school syllabi.</w:t>
      </w:r>
    </w:p>
    <w:bookmarkEnd w:id="25"/>
    <w:bookmarkStart w:id="26" w:name="conclusion"/>
    <w:p>
      <w:pPr>
        <w:pStyle w:val="Heading2"/>
      </w:pPr>
      <w:r>
        <w:t xml:space="preserve">Conclusion</w:t>
      </w:r>
    </w:p>
    <w:p>
      <w:pPr>
        <w:pStyle w:val="FirstParagraph"/>
      </w:pPr>
      <w:r>
        <w:t xml:space="preserve">The work of</w:t>
      </w:r>
      <w:r>
        <w:t xml:space="preserve"> </w:t>
      </w:r>
      <w:r>
        <w:rPr>
          <w:bCs/>
          <w:b/>
        </w:rPr>
        <w:t xml:space="preserve">Curriculum Developers</w:t>
      </w:r>
      <w:r>
        <w:t xml:space="preserve"> </w:t>
      </w:r>
      <w:r>
        <w:t xml:space="preserve">in</w:t>
      </w:r>
      <w:r>
        <w:t xml:space="preserve"> </w:t>
      </w:r>
      <w:r>
        <w:rPr>
          <w:bCs/>
          <w:b/>
        </w:rPr>
        <w:t xml:space="preserve">New Delhi, India</w:t>
      </w:r>
      <w:r>
        <w:t xml:space="preserve">, is foundational to the nation’s educational progress. By aligning curricula with national policies like NEP 2020, addressing socio-economic disparities, and embracing technological innovation, these professionals shape a more equitable and effective education system. However, sustained investment in training, infrastructure, and stakeholder collaboration is essential to realize their full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India New Delhi</dc:title>
  <dc:creator/>
  <dc:language>en</dc:language>
  <cp:keywords/>
  <dcterms:created xsi:type="dcterms:W3CDTF">2026-07-23T12:52:29Z</dcterms:created>
  <dcterms:modified xsi:type="dcterms:W3CDTF">2026-07-23T12:52:29Z</dcterms:modified>
</cp:coreProperties>
</file>

<file path=docProps/custom.xml><?xml version="1.0" encoding="utf-8"?>
<Properties xmlns="http://schemas.openxmlformats.org/officeDocument/2006/custom-properties" xmlns:vt="http://schemas.openxmlformats.org/officeDocument/2006/docPropsVTypes"/>
</file>