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ef3ff7770f3c29848aea6beaa8227924ac0f57d"/>
    <w:p>
      <w:pPr>
        <w:pStyle w:val="Heading1"/>
      </w:pPr>
      <w:r>
        <w:t xml:space="preserve">Literature Review: Curriculum Developers in South Africa Johannesburg</w:t>
      </w:r>
    </w:p>
    <w:p>
      <w:pPr>
        <w:pStyle w:val="FirstParagraph"/>
      </w:pPr>
      <w:r>
        <w:t xml:space="preserve">This Literature Review explores the role, challenges, and significance of</w:t>
      </w:r>
      <w:r>
        <w:t xml:space="preserve"> </w:t>
      </w:r>
      <w:r>
        <w:rPr>
          <w:bCs/>
          <w:b/>
        </w:rPr>
        <w:t xml:space="preserve">Curriculum Developers</w:t>
      </w:r>
      <w:r>
        <w:t xml:space="preserve"> </w:t>
      </w:r>
      <w:r>
        <w:t xml:space="preserve">within the educational landscape of</w:t>
      </w:r>
      <w:r>
        <w:t xml:space="preserve"> </w:t>
      </w:r>
      <w:r>
        <w:rPr>
          <w:iCs/>
          <w:i/>
        </w:rPr>
        <w:t xml:space="preserve">South Africa Johannesburg</w:t>
      </w:r>
      <w:r>
        <w:t xml:space="preserve">. The focus is on understanding how curriculum development practices are tailored to meet the unique socio-cultural and economic dynamics of this metropolitan area. By synthesizing existing research, this review highlights critical insights into the evolution, current state, and future directions for curriculum development in post-apartheid South Africa.</w:t>
      </w:r>
    </w:p>
    <w:bookmarkStart w:id="20" w:name="introduction"/>
    <w:p>
      <w:pPr>
        <w:pStyle w:val="Heading2"/>
      </w:pPr>
      <w:r>
        <w:t xml:space="preserve">1. Introduction</w:t>
      </w:r>
    </w:p>
    <w:p>
      <w:pPr>
        <w:pStyle w:val="FirstParagraph"/>
      </w:pPr>
      <w:r>
        <w:rPr>
          <w:iCs/>
          <w:i/>
        </w:rPr>
        <w:t xml:space="preserve">South Africa Johannesburg</w:t>
      </w:r>
      <w:r>
        <w:t xml:space="preserve">, as a hub of innovation and diversity, presents a complex environment for educational reform. The role of</w:t>
      </w:r>
      <w:r>
        <w:t xml:space="preserve"> </w:t>
      </w:r>
      <w:r>
        <w:rPr>
          <w:bCs/>
          <w:b/>
        </w:rPr>
        <w:t xml:space="preserve">Curriculum Developers</w:t>
      </w:r>
      <w:r>
        <w:t xml:space="preserve"> </w:t>
      </w:r>
      <w:r>
        <w:t xml:space="preserve">is pivotal in aligning curricula with national educational goals while addressing the localized needs of its diverse population. This review underscores the interplay between global pedagogical trends and the specific challenges faced by educators and policymakers in Johannesburg.</w:t>
      </w:r>
    </w:p>
    <w:bookmarkEnd w:id="20"/>
    <w:bookmarkStart w:id="21" w:name="Xaeead620457817fac9ad77b18a2f070e656aeb8"/>
    <w:p>
      <w:pPr>
        <w:pStyle w:val="Heading2"/>
      </w:pPr>
      <w:r>
        <w:t xml:space="preserve">2. Historical Context of Curriculum Development in South Africa</w:t>
      </w:r>
    </w:p>
    <w:p>
      <w:pPr>
        <w:pStyle w:val="FirstParagraph"/>
      </w:pPr>
      <w:r>
        <w:t xml:space="preserve">The post-apartheid era marked a transformative phase for education in South Africa, with the introduction of policies aimed at redressing historical inequalities. The Department of Basic Education (DBE) emphasized the need for inclusive and equitable curricula that reflect the nation’s multicultural identity. In</w:t>
      </w:r>
      <w:r>
        <w:t xml:space="preserve"> </w:t>
      </w:r>
      <w:r>
        <w:rPr>
          <w:iCs/>
          <w:i/>
        </w:rPr>
        <w:t xml:space="preserve">South Africa Johannesburg</w:t>
      </w:r>
      <w:r>
        <w:t xml:space="preserve">, curriculum developers have been instrumental in transitioning from an apartheid-era system to one that promotes multilingualism, critical thinking, and socio-economic empowerment.</w:t>
      </w:r>
    </w:p>
    <w:p>
      <w:pPr>
        <w:pStyle w:val="BodyText"/>
      </w:pPr>
      <w:r>
        <w:t xml:space="preserve">Studies by Van der Walt (2015) highlight how curriculum development has evolved from a top-down model to a more participatory approach involving stakeholders such as teachers, parents, and community leaders in Johannesburg. This shift aligns with the National Curriculum Statement (NCS) of 2002, which prioritizes learner-centered pedagogy and holistic development.</w:t>
      </w:r>
    </w:p>
    <w:bookmarkEnd w:id="21"/>
    <w:bookmarkStart w:id="22" w:name="X7dc417e91badbdcf83007071ddf6cb3150bd200"/>
    <w:p>
      <w:pPr>
        <w:pStyle w:val="Heading2"/>
      </w:pPr>
      <w:r>
        <w:t xml:space="preserve">3. Challenges Faced by Curriculum Developers in Johannesburg</w:t>
      </w:r>
    </w:p>
    <w:p>
      <w:pPr>
        <w:pStyle w:val="FirstParagraph"/>
      </w:pPr>
      <w:r>
        <w:t xml:space="preserve">Johannesburg’s educational system grapples with systemic challenges such as overcrowded classrooms, disparities in resource allocation, and the need to address historical inequities.</w:t>
      </w:r>
      <w:r>
        <w:t xml:space="preserve"> </w:t>
      </w:r>
      <w:r>
        <w:rPr>
          <w:bCs/>
          <w:b/>
        </w:rPr>
        <w:t xml:space="preserve">Curriculum Developers</w:t>
      </w:r>
      <w:r>
        <w:t xml:space="preserve"> </w:t>
      </w:r>
      <w:r>
        <w:t xml:space="preserve">must navigate these complexities while ensuring curricula meet national standards and local needs.</w:t>
      </w:r>
    </w:p>
    <w:p>
      <w:pPr>
        <w:pStyle w:val="BodyText"/>
      </w:pPr>
      <w:r>
        <w:t xml:space="preserve">A 2020 report by the Human Sciences Research Council (HSRC) identified a significant gap between policy frameworks and classroom implementation in Johannesburg. Curriculum developers often face resistance from educators who are accustomed to traditional teaching methods. Additionally, the linguistic diversity of Johannesburg—where over 16 languages are spoken—requires curricula that incorporate multilingual education without compromising academic rigor.</w:t>
      </w:r>
    </w:p>
    <w:bookmarkEnd w:id="22"/>
    <w:bookmarkStart w:id="23" w:name="X40b784b3c3383b75dc057d944a36649a547dd66"/>
    <w:p>
      <w:pPr>
        <w:pStyle w:val="Heading2"/>
      </w:pPr>
      <w:r>
        <w:t xml:space="preserve">4. The Role of Curriculum Developers in Promoting Inclusivity</w:t>
      </w:r>
    </w:p>
    <w:p>
      <w:pPr>
        <w:pStyle w:val="FirstParagraph"/>
      </w:pPr>
      <w:r>
        <w:t xml:space="preserve">In</w:t>
      </w:r>
      <w:r>
        <w:t xml:space="preserve"> </w:t>
      </w:r>
      <w:r>
        <w:rPr>
          <w:iCs/>
          <w:i/>
        </w:rPr>
        <w:t xml:space="preserve">South Africa Johannesburg</w:t>
      </w:r>
      <w:r>
        <w:t xml:space="preserve">,</w:t>
      </w:r>
      <w:r>
        <w:t xml:space="preserve"> </w:t>
      </w:r>
      <w:r>
        <w:rPr>
          <w:bCs/>
          <w:b/>
        </w:rPr>
        <w:t xml:space="preserve">Curriculum Developers</w:t>
      </w:r>
      <w:r>
        <w:t xml:space="preserve"> </w:t>
      </w:r>
      <w:r>
        <w:t xml:space="preserve">play a critical role in designing programs that cater to learners from various socio-economic backgrounds. Research by Moodley (2018) emphasizes the need for curricula that address issues of race, gender, and class while fostering a sense of belonging among students.</w:t>
      </w:r>
    </w:p>
    <w:p>
      <w:pPr>
        <w:pStyle w:val="BodyText"/>
      </w:pPr>
      <w:r>
        <w:t xml:space="preserve">For instance, the inclusion of indigenous knowledge systems (IKS) in science and mathematics curricula has been advocated to make learning more relevant to students from historically marginalized communities. Curriculum developers in Johannesburg are at the forefront of integrating such content, ensuring that education reflects the lived realities of learners.</w:t>
      </w:r>
    </w:p>
    <w:bookmarkEnd w:id="23"/>
    <w:bookmarkStart w:id="24" w:name="technological-integration-and-innovation"/>
    <w:p>
      <w:pPr>
        <w:pStyle w:val="Heading2"/>
      </w:pPr>
      <w:r>
        <w:t xml:space="preserve">5. Technological Integration and Innovation</w:t>
      </w:r>
    </w:p>
    <w:p>
      <w:pPr>
        <w:pStyle w:val="FirstParagraph"/>
      </w:pPr>
      <w:r>
        <w:t xml:space="preserve">The rapid digitalization of education has placed new demands on</w:t>
      </w:r>
      <w:r>
        <w:t xml:space="preserve"> </w:t>
      </w:r>
      <w:r>
        <w:rPr>
          <w:bCs/>
          <w:b/>
        </w:rPr>
        <w:t xml:space="preserve">Curriculum Developers</w:t>
      </w:r>
      <w:r>
        <w:t xml:space="preserve">, particularly in a city like Johannesburg, where access to technology varies widely. A 2021 study by the University of the Witwatersrand found that curriculum developers are increasingly tasked with creating blended learning models that combine traditional and digital resources.</w:t>
      </w:r>
    </w:p>
    <w:p>
      <w:pPr>
        <w:pStyle w:val="BodyText"/>
      </w:pPr>
      <w:r>
        <w:t xml:space="preserve">This includes developing open educational resources (OERs) and training educators to use technology effectively. However, challenges such as inadequate infrastructure and limited teacher capacity remain barriers to full implementation. Curriculum developers in Johannesburg must therefore balance innovation with practicality, ensuring that technological tools enhance rather than hinder learning outcomes.</w:t>
      </w:r>
    </w:p>
    <w:bookmarkEnd w:id="24"/>
    <w:bookmarkStart w:id="25" w:name="teacher-training-and-support"/>
    <w:p>
      <w:pPr>
        <w:pStyle w:val="Heading2"/>
      </w:pPr>
      <w:r>
        <w:t xml:space="preserve">6. Teacher Training and Support</w:t>
      </w:r>
    </w:p>
    <w:p>
      <w:pPr>
        <w:pStyle w:val="FirstParagraph"/>
      </w:pPr>
      <w:r>
        <w:rPr>
          <w:bCs/>
          <w:b/>
        </w:rPr>
        <w:t xml:space="preserve">Curriculum Developers</w:t>
      </w:r>
      <w:r>
        <w:t xml:space="preserve"> </w:t>
      </w:r>
      <w:r>
        <w:t xml:space="preserve">in</w:t>
      </w:r>
      <w:r>
        <w:t xml:space="preserve"> </w:t>
      </w:r>
      <w:r>
        <w:rPr>
          <w:iCs/>
          <w:i/>
        </w:rPr>
        <w:t xml:space="preserve">South Africa Johannesburg</w:t>
      </w:r>
      <w:r>
        <w:t xml:space="preserve"> </w:t>
      </w:r>
      <w:r>
        <w:t xml:space="preserve">are not only responsible for creating curricula but also for supporting educators in adapting to new pedagogical approaches. Research by Mokhele (2019) highlights the importance of ongoing professional development programs that equip teachers with the skills to implement revised curricula effectively.</w:t>
      </w:r>
    </w:p>
    <w:p>
      <w:pPr>
        <w:pStyle w:val="BodyText"/>
      </w:pPr>
      <w:r>
        <w:t xml:space="preserve">For example, workshops and mentorship initiatives have been introduced in Johannesburg schools to bridge the gap between curriculum theory and classroom practice. These efforts are crucial for ensuring that educators can deliver content in ways that resonate with students’ diverse backgrounds and learning styles.</w:t>
      </w:r>
    </w:p>
    <w:bookmarkEnd w:id="25"/>
    <w:bookmarkStart w:id="26" w:name="research-gaps-and-future-directions"/>
    <w:p>
      <w:pPr>
        <w:pStyle w:val="Heading2"/>
      </w:pPr>
      <w:r>
        <w:t xml:space="preserve">7. Research Gaps and Future Directions</w:t>
      </w:r>
    </w:p>
    <w:p>
      <w:pPr>
        <w:pStyle w:val="FirstParagraph"/>
      </w:pPr>
      <w:r>
        <w:t xml:space="preserve">Despite progress, gaps remain in the literature on curriculum development in</w:t>
      </w:r>
      <w:r>
        <w:t xml:space="preserve"> </w:t>
      </w:r>
      <w:r>
        <w:rPr>
          <w:iCs/>
          <w:i/>
        </w:rPr>
        <w:t xml:space="preserve">South Africa Johannesburg</w:t>
      </w:r>
      <w:r>
        <w:t xml:space="preserve">. Few studies have focused specifically on the experiences of curriculum developers working in urban settings, particularly regarding their strategies for addressing systemic inequities. Furthermore, there is a need for more longitudinal research to assess the long-term impact of curricular reforms.</w:t>
      </w:r>
    </w:p>
    <w:p>
      <w:pPr>
        <w:pStyle w:val="BodyText"/>
      </w:pPr>
      <w:r>
        <w:t xml:space="preserve">Future work should also explore how global trends—such as climate education and financial literacy—can be contextualized within Johannesburg’s curriculum. Additionally, the role of community engagement in shaping curricula warrants deeper investigation.</w:t>
      </w:r>
    </w:p>
    <w:bookmarkEnd w:id="26"/>
    <w:bookmarkStart w:id="27" w:name="conclusion"/>
    <w:p>
      <w:pPr>
        <w:pStyle w:val="Heading2"/>
      </w:pPr>
      <w:r>
        <w:t xml:space="preserve">8. Conclusion</w:t>
      </w:r>
    </w:p>
    <w:p>
      <w:pPr>
        <w:pStyle w:val="FirstParagraph"/>
      </w:pPr>
      <w:r>
        <w:t xml:space="preserve">This Literature Review underscores the vital role of</w:t>
      </w:r>
      <w:r>
        <w:t xml:space="preserve"> </w:t>
      </w:r>
      <w:r>
        <w:rPr>
          <w:bCs/>
          <w:b/>
        </w:rPr>
        <w:t xml:space="preserve">Curriculum Developers</w:t>
      </w:r>
      <w:r>
        <w:t xml:space="preserve"> </w:t>
      </w:r>
      <w:r>
        <w:t xml:space="preserve">in shaping education in</w:t>
      </w:r>
      <w:r>
        <w:t xml:space="preserve"> </w:t>
      </w:r>
      <w:r>
        <w:rPr>
          <w:iCs/>
          <w:i/>
        </w:rPr>
        <w:t xml:space="preserve">South Africa Johannesburg</w:t>
      </w:r>
      <w:r>
        <w:t xml:space="preserve">. Their work is essential for creating curricula that are inclusive, innovative, and responsive to local needs. As Johannesburg continues to evolve as a dynamic urban center, curriculum developers must remain agile in addressing challenges while leveraging opportunities for educational transformation.</w:t>
      </w:r>
    </w:p>
    <w:p>
      <w:pPr>
        <w:pStyle w:val="BodyText"/>
      </w:pPr>
      <w:r>
        <w:t xml:space="preserve">The integration of research findings from the DBE, academic institutions like the University of Johannesburg, and community-based organizations highlights the interconnectedness of policy, practice, and pedagogy. By fostering collaboration between stakeholders and prioritizing equity-driven approaches,</w:t>
      </w:r>
      <w:r>
        <w:t xml:space="preserve"> </w:t>
      </w:r>
      <w:r>
        <w:rPr>
          <w:bCs/>
          <w:b/>
        </w:rPr>
        <w:t xml:space="preserve">Curriculum Developers</w:t>
      </w:r>
      <w:r>
        <w:t xml:space="preserve"> </w:t>
      </w:r>
      <w:r>
        <w:t xml:space="preserve">can pave the way for a more just and effective educational system in</w:t>
      </w:r>
      <w:r>
        <w:t xml:space="preserve"> </w:t>
      </w:r>
      <w:r>
        <w:rPr>
          <w:iCs/>
          <w:i/>
        </w:rPr>
        <w:t xml:space="preserve">South Africa Johannesburg</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Developers in South Africa Johannesburg</dc:title>
  <dc:creator/>
  <dc:language>en</dc:language>
  <cp:keywords/>
  <dcterms:created xsi:type="dcterms:W3CDTF">2026-07-24T14:41:27Z</dcterms:created>
  <dcterms:modified xsi:type="dcterms:W3CDTF">2026-07-24T14:41:27Z</dcterms:modified>
</cp:coreProperties>
</file>

<file path=docProps/custom.xml><?xml version="1.0" encoding="utf-8"?>
<Properties xmlns="http://schemas.openxmlformats.org/officeDocument/2006/custom-properties" xmlns:vt="http://schemas.openxmlformats.org/officeDocument/2006/docPropsVTypes"/>
</file>